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DDEEE9" w14:textId="49547AF0" w:rsidR="002D22FE" w:rsidRPr="006256BD" w:rsidRDefault="002D22FE" w:rsidP="002D22FE">
      <w:pPr>
        <w:tabs>
          <w:tab w:val="center" w:pos="4536"/>
          <w:tab w:val="right" w:pos="8280"/>
          <w:tab w:val="right" w:pos="9639"/>
        </w:tabs>
        <w:ind w:right="2"/>
        <w:rPr>
          <w:rFonts w:ascii="Arial" w:hAnsi="Arial" w:cs="Arial"/>
          <w:b/>
          <w:bCs/>
          <w:szCs w:val="24"/>
          <w:lang w:val="en-US"/>
        </w:rPr>
      </w:pPr>
      <w:bookmarkStart w:id="0" w:name="OLE_LINK3"/>
      <w:r w:rsidRPr="006256BD">
        <w:rPr>
          <w:rFonts w:ascii="Arial" w:hAnsi="Arial" w:cs="Arial"/>
          <w:b/>
          <w:bCs/>
          <w:szCs w:val="24"/>
          <w:lang w:val="en-US" w:eastAsia="en-US"/>
        </w:rPr>
        <w:t>3GPP TSG RAN WG1 #</w:t>
      </w:r>
      <w:r w:rsidRPr="006256BD">
        <w:rPr>
          <w:rFonts w:ascii="Arial" w:hAnsi="Arial" w:cs="Arial"/>
          <w:b/>
          <w:bCs/>
          <w:szCs w:val="24"/>
          <w:lang w:val="en-US"/>
        </w:rPr>
        <w:t>104bis-e</w:t>
      </w:r>
      <w:r w:rsidRPr="006256BD">
        <w:rPr>
          <w:rFonts w:ascii="Arial" w:hAnsi="Arial" w:cs="Arial"/>
          <w:b/>
          <w:bCs/>
          <w:szCs w:val="24"/>
          <w:lang w:val="en-US" w:eastAsia="en-US"/>
        </w:rPr>
        <w:tab/>
      </w:r>
      <w:r w:rsidRPr="006256BD">
        <w:rPr>
          <w:rFonts w:ascii="Arial" w:hAnsi="Arial" w:cs="Arial"/>
          <w:b/>
          <w:bCs/>
          <w:szCs w:val="24"/>
          <w:lang w:val="en-US" w:eastAsia="en-US"/>
        </w:rPr>
        <w:tab/>
      </w:r>
      <w:r w:rsidRPr="006256BD">
        <w:rPr>
          <w:rFonts w:ascii="Arial" w:hAnsi="Arial" w:cs="Arial"/>
          <w:b/>
          <w:bCs/>
          <w:szCs w:val="24"/>
          <w:lang w:val="en-US" w:eastAsia="en-US"/>
        </w:rPr>
        <w:tab/>
        <w:t>R1-210</w:t>
      </w:r>
      <w:r w:rsidR="005E4F89">
        <w:rPr>
          <w:rFonts w:ascii="Arial" w:hAnsi="Arial" w:cs="Arial"/>
          <w:b/>
          <w:bCs/>
          <w:szCs w:val="24"/>
          <w:lang w:val="en-US" w:eastAsia="en-US"/>
        </w:rPr>
        <w:t>3593</w:t>
      </w:r>
    </w:p>
    <w:p w14:paraId="1A234C8B" w14:textId="77777777" w:rsidR="002D22FE" w:rsidRPr="006256BD" w:rsidRDefault="002D22FE" w:rsidP="002D22FE">
      <w:pPr>
        <w:tabs>
          <w:tab w:val="center" w:pos="4536"/>
          <w:tab w:val="right" w:pos="9072"/>
        </w:tabs>
        <w:rPr>
          <w:rFonts w:ascii="Arial" w:eastAsia="ＭＳ 明朝" w:hAnsi="Arial" w:cs="Arial"/>
          <w:b/>
          <w:bCs/>
          <w:szCs w:val="24"/>
          <w:lang w:val="en-US"/>
        </w:rPr>
      </w:pPr>
      <w:r w:rsidRPr="006256BD">
        <w:rPr>
          <w:rFonts w:ascii="Arial" w:eastAsia="ＭＳ 明朝" w:hAnsi="Arial" w:cs="Arial"/>
          <w:b/>
          <w:bCs/>
          <w:szCs w:val="24"/>
          <w:lang w:val="en-US"/>
        </w:rPr>
        <w:t>e-Meeting, April 12th – 20th, 2021</w:t>
      </w:r>
    </w:p>
    <w:p w14:paraId="28806336" w14:textId="77777777" w:rsidR="00B06F73" w:rsidRPr="006256BD"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6256BD" w:rsidRDefault="00B06F73" w:rsidP="00B06F73">
      <w:pPr>
        <w:widowControl w:val="0"/>
        <w:ind w:left="1800" w:hanging="1800"/>
        <w:rPr>
          <w:rFonts w:ascii="Arial" w:eastAsia="ＭＳ 明朝" w:hAnsi="Arial"/>
          <w:b/>
          <w:noProof/>
          <w:lang w:val="en-US"/>
        </w:rPr>
      </w:pPr>
      <w:r w:rsidRPr="006256BD">
        <w:rPr>
          <w:rFonts w:ascii="Arial" w:eastAsia="ＭＳ 明朝" w:hAnsi="Arial"/>
          <w:b/>
          <w:noProof/>
          <w:lang w:val="en-US" w:eastAsia="x-none"/>
        </w:rPr>
        <w:t>Source:</w:t>
      </w:r>
      <w:r w:rsidRPr="006256BD">
        <w:rPr>
          <w:rFonts w:ascii="Arial" w:eastAsia="ＭＳ 明朝" w:hAnsi="Arial"/>
          <w:b/>
          <w:noProof/>
          <w:lang w:val="en-US" w:eastAsia="x-none"/>
        </w:rPr>
        <w:tab/>
        <w:t>NTT DOCOMO</w:t>
      </w:r>
      <w:r w:rsidRPr="006256BD">
        <w:rPr>
          <w:rFonts w:ascii="Arial" w:eastAsia="ＭＳ 明朝" w:hAnsi="Arial"/>
          <w:b/>
          <w:noProof/>
          <w:lang w:val="en-US"/>
        </w:rPr>
        <w:t>, INC.</w:t>
      </w:r>
    </w:p>
    <w:bookmarkEnd w:id="0"/>
    <w:p w14:paraId="7F988B5B" w14:textId="1EDAFFB3" w:rsidR="00B06F73" w:rsidRPr="006256BD" w:rsidRDefault="00B06F73" w:rsidP="00B06F73">
      <w:pPr>
        <w:pStyle w:val="a7"/>
        <w:ind w:left="1800" w:hanging="1800"/>
        <w:rPr>
          <w:sz w:val="24"/>
          <w:lang w:val="en-US" w:eastAsia="ja-JP"/>
        </w:rPr>
      </w:pPr>
      <w:r w:rsidRPr="006256BD">
        <w:rPr>
          <w:sz w:val="24"/>
          <w:lang w:val="en-US"/>
        </w:rPr>
        <w:t>Title:</w:t>
      </w:r>
      <w:r w:rsidRPr="006256BD">
        <w:rPr>
          <w:sz w:val="24"/>
          <w:lang w:val="en-US"/>
        </w:rPr>
        <w:tab/>
      </w:r>
      <w:bookmarkStart w:id="1" w:name="OLE_LINK8"/>
      <w:bookmarkStart w:id="2" w:name="OLE_LINK9"/>
      <w:bookmarkStart w:id="3" w:name="OLE_LINK21"/>
      <w:bookmarkStart w:id="4" w:name="OLE_LINK22"/>
      <w:r w:rsidR="006C227D" w:rsidRPr="006256BD">
        <w:rPr>
          <w:sz w:val="24"/>
          <w:lang w:val="en-US" w:eastAsia="ja-JP"/>
        </w:rPr>
        <w:t>R</w:t>
      </w:r>
      <w:r w:rsidR="00BF1A4A" w:rsidRPr="006256BD">
        <w:rPr>
          <w:sz w:val="24"/>
          <w:lang w:val="en-US"/>
        </w:rPr>
        <w:t>esource allocation for reliability</w:t>
      </w:r>
      <w:r w:rsidR="006C227D" w:rsidRPr="006256BD">
        <w:rPr>
          <w:sz w:val="24"/>
          <w:lang w:val="en-US"/>
        </w:rPr>
        <w:t xml:space="preserve"> and latency enhancements</w:t>
      </w:r>
    </w:p>
    <w:bookmarkEnd w:id="1"/>
    <w:bookmarkEnd w:id="2"/>
    <w:bookmarkEnd w:id="3"/>
    <w:bookmarkEnd w:id="4"/>
    <w:p w14:paraId="1A271381" w14:textId="2342420D" w:rsidR="00B06F73" w:rsidRPr="006256BD" w:rsidRDefault="00B06F73" w:rsidP="00B06F73">
      <w:pPr>
        <w:pStyle w:val="a7"/>
        <w:tabs>
          <w:tab w:val="left" w:pos="1800"/>
        </w:tabs>
        <w:ind w:left="1800" w:hanging="1800"/>
        <w:rPr>
          <w:sz w:val="24"/>
          <w:lang w:val="en-US" w:eastAsia="ja-JP"/>
        </w:rPr>
      </w:pPr>
      <w:r w:rsidRPr="006256BD">
        <w:rPr>
          <w:sz w:val="24"/>
          <w:lang w:val="en-US"/>
        </w:rPr>
        <w:t>Agenda Item:</w:t>
      </w:r>
      <w:bookmarkStart w:id="5" w:name="Source"/>
      <w:bookmarkEnd w:id="5"/>
      <w:r w:rsidRPr="006256BD">
        <w:rPr>
          <w:sz w:val="24"/>
          <w:lang w:val="en-US"/>
        </w:rPr>
        <w:tab/>
      </w:r>
      <w:r w:rsidR="00BA77B1" w:rsidRPr="006256BD">
        <w:rPr>
          <w:sz w:val="24"/>
          <w:lang w:val="en-US" w:eastAsia="ja-JP"/>
        </w:rPr>
        <w:t>8.11.1</w:t>
      </w:r>
      <w:r w:rsidR="00BF1A4A" w:rsidRPr="006256BD">
        <w:rPr>
          <w:sz w:val="24"/>
          <w:lang w:val="en-US" w:eastAsia="ja-JP"/>
        </w:rPr>
        <w:t>.2</w:t>
      </w:r>
    </w:p>
    <w:p w14:paraId="6823EFA3" w14:textId="77777777" w:rsidR="00B06F73" w:rsidRPr="006256BD" w:rsidRDefault="00B06F73" w:rsidP="00B06F73">
      <w:pPr>
        <w:pBdr>
          <w:bottom w:val="single" w:sz="6" w:space="1" w:color="auto"/>
        </w:pBdr>
        <w:ind w:left="1800" w:hanging="1800"/>
        <w:rPr>
          <w:rFonts w:ascii="Arial" w:hAnsi="Arial"/>
          <w:b/>
          <w:lang w:val="en-US"/>
        </w:rPr>
      </w:pPr>
      <w:r w:rsidRPr="006256BD">
        <w:rPr>
          <w:rFonts w:ascii="Arial" w:hAnsi="Arial"/>
          <w:b/>
          <w:lang w:val="en-US"/>
        </w:rPr>
        <w:t>Document for:</w:t>
      </w:r>
      <w:bookmarkStart w:id="6" w:name="DocumentFor"/>
      <w:bookmarkEnd w:id="6"/>
      <w:r w:rsidRPr="006256BD">
        <w:rPr>
          <w:rFonts w:ascii="Arial" w:hAnsi="Arial"/>
          <w:b/>
          <w:lang w:val="en-US"/>
        </w:rPr>
        <w:t xml:space="preserve"> </w:t>
      </w:r>
      <w:r w:rsidRPr="006256BD">
        <w:rPr>
          <w:rFonts w:ascii="Arial" w:hAnsi="Arial"/>
          <w:b/>
          <w:lang w:val="en-US"/>
        </w:rPr>
        <w:tab/>
        <w:t>Discussion and Decision</w:t>
      </w:r>
    </w:p>
    <w:p w14:paraId="702AF45C" w14:textId="77777777" w:rsidR="008E3FC0" w:rsidRPr="006256BD" w:rsidRDefault="001D2A61" w:rsidP="008E3FC0">
      <w:pPr>
        <w:pStyle w:val="1"/>
        <w:numPr>
          <w:ilvl w:val="0"/>
          <w:numId w:val="6"/>
        </w:numPr>
        <w:spacing w:after="120"/>
        <w:jc w:val="both"/>
        <w:rPr>
          <w:b/>
          <w:lang w:val="en-US"/>
        </w:rPr>
      </w:pPr>
      <w:r w:rsidRPr="006256BD">
        <w:rPr>
          <w:b/>
          <w:lang w:val="en-US"/>
        </w:rPr>
        <w:t>Introduction</w:t>
      </w:r>
    </w:p>
    <w:p w14:paraId="11C1834B" w14:textId="28490EBE" w:rsidR="004D435A" w:rsidRPr="006256BD" w:rsidRDefault="004D435A" w:rsidP="003F43B0">
      <w:pPr>
        <w:spacing w:beforeLines="50" w:before="120" w:afterLines="50" w:after="120"/>
        <w:jc w:val="both"/>
        <w:rPr>
          <w:rFonts w:eastAsiaTheme="minorEastAsia"/>
          <w:iCs/>
          <w:sz w:val="22"/>
          <w:lang w:val="en-US"/>
        </w:rPr>
      </w:pPr>
      <w:r w:rsidRPr="006256BD">
        <w:rPr>
          <w:rFonts w:eastAsiaTheme="minorEastAsia"/>
          <w:iCs/>
          <w:sz w:val="22"/>
          <w:lang w:val="en-US"/>
        </w:rPr>
        <w:t>At the RAN1#10</w:t>
      </w:r>
      <w:r w:rsidR="002D22FE" w:rsidRPr="006256BD">
        <w:rPr>
          <w:rFonts w:eastAsiaTheme="minorEastAsia"/>
          <w:iCs/>
          <w:sz w:val="22"/>
          <w:lang w:val="en-US"/>
        </w:rPr>
        <w:t>4</w:t>
      </w:r>
      <w:r w:rsidRPr="006256BD">
        <w:rPr>
          <w:rFonts w:eastAsiaTheme="minorEastAsia"/>
          <w:iCs/>
          <w:sz w:val="22"/>
          <w:lang w:val="en-US"/>
        </w:rPr>
        <w:t>-e meeting</w:t>
      </w:r>
      <w:r w:rsidR="008E625C" w:rsidRPr="006256BD">
        <w:rPr>
          <w:rFonts w:eastAsiaTheme="minorEastAsia"/>
          <w:iCs/>
          <w:sz w:val="22"/>
          <w:lang w:val="en-US"/>
        </w:rPr>
        <w:t xml:space="preserve"> [1]</w:t>
      </w:r>
      <w:r w:rsidRPr="006256BD">
        <w:rPr>
          <w:rFonts w:eastAsiaTheme="minorEastAsia"/>
          <w:iCs/>
          <w:sz w:val="22"/>
          <w:lang w:val="en-US"/>
        </w:rPr>
        <w:t xml:space="preserve">, there were discussions on resource allocation for reliability and latency enhancements </w:t>
      </w:r>
      <w:r w:rsidR="00BA77B1" w:rsidRPr="006256BD">
        <w:rPr>
          <w:rFonts w:eastAsiaTheme="minorEastAsia"/>
          <w:iCs/>
          <w:sz w:val="22"/>
          <w:lang w:val="en-US"/>
        </w:rPr>
        <w:t xml:space="preserve">and </w:t>
      </w:r>
      <w:r w:rsidR="00C94ECC" w:rsidRPr="006256BD">
        <w:rPr>
          <w:rFonts w:eastAsiaTheme="minorEastAsia"/>
          <w:iCs/>
          <w:sz w:val="22"/>
          <w:lang w:val="en-US"/>
        </w:rPr>
        <w:t xml:space="preserve">the </w:t>
      </w:r>
      <w:r w:rsidR="002D22FE" w:rsidRPr="006256BD">
        <w:rPr>
          <w:rFonts w:eastAsiaTheme="minorEastAsia"/>
          <w:iCs/>
          <w:sz w:val="22"/>
          <w:lang w:val="en-US"/>
        </w:rPr>
        <w:t>following</w:t>
      </w:r>
      <w:r w:rsidR="00BA77B1" w:rsidRPr="006256BD">
        <w:rPr>
          <w:rFonts w:eastAsiaTheme="minorEastAsia"/>
          <w:iCs/>
          <w:sz w:val="22"/>
          <w:lang w:val="en-US"/>
        </w:rPr>
        <w:t xml:space="preserve"> conclusion</w:t>
      </w:r>
      <w:r w:rsidR="002D22FE" w:rsidRPr="006256BD">
        <w:rPr>
          <w:rFonts w:eastAsiaTheme="minorEastAsia"/>
          <w:iCs/>
          <w:sz w:val="22"/>
          <w:lang w:val="en-US"/>
        </w:rPr>
        <w:t xml:space="preserve"> and agreements were</w:t>
      </w:r>
      <w:r w:rsidRPr="006256BD">
        <w:rPr>
          <w:rFonts w:eastAsiaTheme="minorEastAsia"/>
          <w:iCs/>
          <w:sz w:val="22"/>
          <w:lang w:val="en-US"/>
        </w:rPr>
        <w:t xml:space="preserve"> </w:t>
      </w:r>
      <w:r w:rsidR="00BA77B1" w:rsidRPr="006256BD">
        <w:rPr>
          <w:rFonts w:eastAsiaTheme="minorEastAsia"/>
          <w:iCs/>
          <w:sz w:val="22"/>
          <w:lang w:val="en-US"/>
        </w:rPr>
        <w:t>agreed</w:t>
      </w:r>
      <w:r w:rsidR="003D1DDB" w:rsidRPr="006256BD">
        <w:rPr>
          <w:rFonts w:eastAsiaTheme="minorEastAsia"/>
          <w:iCs/>
          <w:sz w:val="22"/>
          <w:lang w:val="en-US"/>
        </w:rPr>
        <w:t xml:space="preserve"> below</w:t>
      </w:r>
      <w:r w:rsidR="002D22FE" w:rsidRPr="006256BD">
        <w:rPr>
          <w:rFonts w:eastAsiaTheme="minorEastAsia"/>
          <w:iCs/>
          <w:sz w:val="22"/>
          <w:lang w:val="en-US"/>
        </w:rPr>
        <w:t>.</w:t>
      </w:r>
    </w:p>
    <w:tbl>
      <w:tblPr>
        <w:tblStyle w:val="afc"/>
        <w:tblW w:w="0" w:type="auto"/>
        <w:tblLook w:val="04A0" w:firstRow="1" w:lastRow="0" w:firstColumn="1" w:lastColumn="0" w:noHBand="0" w:noVBand="1"/>
      </w:tblPr>
      <w:tblGrid>
        <w:gridCol w:w="9962"/>
      </w:tblGrid>
      <w:tr w:rsidR="00BA77B1" w:rsidRPr="006256BD" w14:paraId="6214476E" w14:textId="77777777" w:rsidTr="00BA77B1">
        <w:tc>
          <w:tcPr>
            <w:tcW w:w="9962" w:type="dxa"/>
          </w:tcPr>
          <w:p w14:paraId="56E9C0C6" w14:textId="77777777" w:rsidR="002D22FE" w:rsidRPr="006256BD" w:rsidRDefault="002D22FE" w:rsidP="002D22FE">
            <w:pPr>
              <w:spacing w:after="0"/>
              <w:rPr>
                <w:rFonts w:ascii="Times" w:eastAsia="Batang" w:hAnsi="Times"/>
                <w:b/>
                <w:bCs/>
                <w:sz w:val="16"/>
                <w:szCs w:val="16"/>
                <w:u w:val="single"/>
                <w:lang w:val="en-US" w:eastAsia="en-US"/>
              </w:rPr>
            </w:pPr>
            <w:r w:rsidRPr="006256BD">
              <w:rPr>
                <w:rFonts w:ascii="Times" w:eastAsia="Batang" w:hAnsi="Times"/>
                <w:b/>
                <w:bCs/>
                <w:sz w:val="16"/>
                <w:szCs w:val="16"/>
                <w:u w:val="single"/>
                <w:lang w:val="en-US" w:eastAsia="en-US"/>
              </w:rPr>
              <w:t>Conclusion:</w:t>
            </w:r>
          </w:p>
          <w:p w14:paraId="60954D8F" w14:textId="77777777" w:rsidR="002D22FE" w:rsidRPr="006256BD" w:rsidRDefault="002D22FE" w:rsidP="002D22FE">
            <w:pPr>
              <w:numPr>
                <w:ilvl w:val="0"/>
                <w:numId w:val="33"/>
              </w:numPr>
              <w:spacing w:after="0"/>
              <w:rPr>
                <w:rFonts w:ascii="Times" w:eastAsia="Batang" w:hAnsi="Times"/>
                <w:sz w:val="16"/>
                <w:szCs w:val="16"/>
                <w:lang w:val="en-US" w:eastAsia="en-US"/>
              </w:rPr>
            </w:pPr>
            <w:r w:rsidRPr="006256BD">
              <w:rPr>
                <w:rFonts w:ascii="Times" w:eastAsia="Batang" w:hAnsi="Times"/>
                <w:sz w:val="16"/>
                <w:szCs w:val="16"/>
                <w:lang w:val="en-US" w:eastAsia="en-US"/>
              </w:rPr>
              <w:t>RAN1 concludes that the inter-UE coordination in Mode 2 is feasible, and is beneficial (e.g.,  reliability, etc.) compared to Rel-16 Mode 2 RA, and thus recommends specification of the feature.</w:t>
            </w:r>
          </w:p>
          <w:p w14:paraId="5ACD5AC9" w14:textId="77777777" w:rsidR="002D22FE" w:rsidRPr="006256BD" w:rsidRDefault="002D22FE" w:rsidP="002D22FE">
            <w:pPr>
              <w:numPr>
                <w:ilvl w:val="1"/>
                <w:numId w:val="33"/>
              </w:numPr>
              <w:spacing w:after="0"/>
              <w:rPr>
                <w:rFonts w:ascii="Times" w:eastAsia="Batang" w:hAnsi="Times"/>
                <w:sz w:val="16"/>
                <w:szCs w:val="16"/>
                <w:lang w:val="en-US" w:eastAsia="en-US"/>
              </w:rPr>
            </w:pPr>
            <w:r w:rsidRPr="006256BD">
              <w:rPr>
                <w:rFonts w:ascii="Times" w:eastAsia="Batang" w:hAnsi="Times"/>
                <w:sz w:val="16"/>
                <w:szCs w:val="16"/>
                <w:lang w:val="en-US" w:eastAsia="en-US"/>
              </w:rPr>
              <w:t>The detailed observations can be found in the attachment of the LS</w:t>
            </w:r>
          </w:p>
          <w:p w14:paraId="1320CA2E" w14:textId="77777777" w:rsidR="002D22FE" w:rsidRPr="006256BD" w:rsidRDefault="002D22FE" w:rsidP="002D22FE">
            <w:pPr>
              <w:spacing w:after="0"/>
              <w:rPr>
                <w:rFonts w:ascii="Times" w:eastAsia="Batang" w:hAnsi="Times"/>
                <w:sz w:val="16"/>
                <w:szCs w:val="16"/>
                <w:lang w:val="en-US" w:eastAsia="en-US"/>
              </w:rPr>
            </w:pPr>
            <w:r w:rsidRPr="006256BD">
              <w:rPr>
                <w:rFonts w:ascii="Times" w:eastAsia="Batang" w:hAnsi="Times"/>
                <w:sz w:val="16"/>
                <w:szCs w:val="16"/>
                <w:lang w:val="en-US" w:eastAsia="en-US"/>
              </w:rPr>
              <w:t>Further discuss the detailed observations (starting from the FL’s summary)</w:t>
            </w:r>
          </w:p>
          <w:p w14:paraId="6BF91588" w14:textId="77777777" w:rsidR="002D22FE" w:rsidRPr="006256BD" w:rsidRDefault="002D22FE" w:rsidP="002D22FE">
            <w:pPr>
              <w:spacing w:after="0"/>
              <w:rPr>
                <w:rFonts w:ascii="Times" w:eastAsia="Batang" w:hAnsi="Times"/>
                <w:sz w:val="16"/>
                <w:szCs w:val="16"/>
                <w:lang w:val="en-US" w:eastAsia="x-none"/>
              </w:rPr>
            </w:pPr>
          </w:p>
          <w:p w14:paraId="4DBC05E8" w14:textId="77777777" w:rsidR="002D22FE" w:rsidRPr="006256BD" w:rsidRDefault="002D22FE" w:rsidP="002D22FE">
            <w:pPr>
              <w:spacing w:after="0"/>
              <w:rPr>
                <w:rFonts w:ascii="Times" w:eastAsia="Batang" w:hAnsi="Times"/>
                <w:sz w:val="16"/>
                <w:szCs w:val="16"/>
                <w:lang w:val="en-US" w:eastAsia="en-US"/>
              </w:rPr>
            </w:pPr>
            <w:r w:rsidRPr="006256BD">
              <w:rPr>
                <w:rFonts w:ascii="Times" w:eastAsia="Batang" w:hAnsi="Times"/>
                <w:sz w:val="16"/>
                <w:szCs w:val="16"/>
                <w:highlight w:val="green"/>
                <w:lang w:val="en-US" w:eastAsia="en-US"/>
              </w:rPr>
              <w:t>Agreements:</w:t>
            </w:r>
            <w:r w:rsidRPr="006256BD">
              <w:rPr>
                <w:rFonts w:ascii="Times" w:eastAsia="Batang" w:hAnsi="Times"/>
                <w:sz w:val="16"/>
                <w:szCs w:val="16"/>
                <w:lang w:val="en-US" w:eastAsia="en-US"/>
              </w:rPr>
              <w:t xml:space="preserve"> Enclose following contents as an attachment of LS</w:t>
            </w:r>
          </w:p>
          <w:p w14:paraId="1EE0D86C" w14:textId="77777777" w:rsidR="002D22FE" w:rsidRPr="006256BD" w:rsidRDefault="002D22FE" w:rsidP="002D22FE">
            <w:pPr>
              <w:spacing w:after="0"/>
              <w:rPr>
                <w:rFonts w:ascii="Calibri" w:eastAsia="Times New Roman" w:hAnsi="Calibri" w:cs="Calibri"/>
                <w:i/>
                <w:sz w:val="16"/>
                <w:szCs w:val="16"/>
                <w:lang w:val="en-US" w:eastAsia="ko-KR"/>
              </w:rPr>
            </w:pPr>
            <w:r w:rsidRPr="006256BD">
              <w:rPr>
                <w:rFonts w:ascii="Calibri" w:eastAsia="Times New Roman" w:hAnsi="Calibri" w:cs="Calibri"/>
                <w:i/>
                <w:sz w:val="16"/>
                <w:szCs w:val="16"/>
                <w:lang w:val="en-US" w:eastAsia="ko-KR"/>
              </w:rPr>
              <w:t>======================================================================================</w:t>
            </w:r>
          </w:p>
          <w:p w14:paraId="32DB5B76" w14:textId="77777777" w:rsidR="002D22FE" w:rsidRPr="006256BD" w:rsidRDefault="002D22FE" w:rsidP="002D22FE">
            <w:pPr>
              <w:spacing w:after="0"/>
              <w:jc w:val="both"/>
              <w:rPr>
                <w:rFonts w:ascii="Calibri" w:eastAsia="Times New Roman" w:hAnsi="Calibri" w:cs="Calibri"/>
                <w:sz w:val="16"/>
                <w:szCs w:val="16"/>
                <w:lang w:val="en-US" w:eastAsia="ko-KR"/>
              </w:rPr>
            </w:pPr>
            <w:r w:rsidRPr="006256BD">
              <w:rPr>
                <w:rFonts w:ascii="Calibri" w:eastAsia="Times New Roman" w:hAnsi="Calibri" w:cs="Calibri"/>
                <w:sz w:val="16"/>
                <w:szCs w:val="16"/>
                <w:lang w:val="en-US" w:eastAsia="ko-KR"/>
              </w:rPr>
              <w:t>RAN1 has studied and evaluated schemes of inter-UE coordination in the following categories:</w:t>
            </w:r>
          </w:p>
          <w:p w14:paraId="409146AE" w14:textId="77777777" w:rsidR="002D22FE" w:rsidRPr="006256BD" w:rsidRDefault="002D22FE" w:rsidP="002D22FE">
            <w:pPr>
              <w:widowControl w:val="0"/>
              <w:numPr>
                <w:ilvl w:val="0"/>
                <w:numId w:val="34"/>
              </w:numPr>
              <w:spacing w:after="0"/>
              <w:jc w:val="both"/>
              <w:rPr>
                <w:rFonts w:ascii="Calibri" w:eastAsia="Times New Roman" w:hAnsi="Calibri" w:cs="Calibri"/>
                <w:i/>
                <w:sz w:val="16"/>
                <w:szCs w:val="16"/>
                <w:lang w:val="en-US" w:eastAsia="ko-KR"/>
              </w:rPr>
            </w:pPr>
            <w:r w:rsidRPr="006256BD">
              <w:rPr>
                <w:rFonts w:ascii="Calibri" w:eastAsia="Times New Roman" w:hAnsi="Calibri" w:cs="Calibri"/>
                <w:i/>
                <w:sz w:val="16"/>
                <w:szCs w:val="16"/>
                <w:lang w:val="en-US" w:eastAsia="x-none"/>
              </w:rPr>
              <w:t>Type A: UE-A sends to UE-B the set of resources preferred for UE-B’s transmission</w:t>
            </w:r>
          </w:p>
          <w:p w14:paraId="2051532F" w14:textId="77777777" w:rsidR="002D22FE" w:rsidRPr="006256BD" w:rsidRDefault="002D22FE" w:rsidP="002D22FE">
            <w:pPr>
              <w:widowControl w:val="0"/>
              <w:numPr>
                <w:ilvl w:val="1"/>
                <w:numId w:val="34"/>
              </w:numPr>
              <w:spacing w:after="0"/>
              <w:jc w:val="both"/>
              <w:rPr>
                <w:rFonts w:ascii="Calibri" w:eastAsia="Times New Roman" w:hAnsi="Calibri" w:cs="Calibri"/>
                <w:i/>
                <w:sz w:val="16"/>
                <w:szCs w:val="16"/>
                <w:lang w:val="en-US" w:eastAsia="x-none"/>
              </w:rPr>
            </w:pPr>
            <w:r w:rsidRPr="006256BD">
              <w:rPr>
                <w:rFonts w:ascii="Calibri" w:eastAsia="Times New Roman" w:hAnsi="Calibri" w:cs="Calibri"/>
                <w:i/>
                <w:sz w:val="16"/>
                <w:szCs w:val="16"/>
                <w:lang w:val="en-US" w:eastAsia="x-none"/>
              </w:rPr>
              <w:t>e.g., based on its sensing result</w:t>
            </w:r>
          </w:p>
          <w:p w14:paraId="6AF100F9" w14:textId="77777777" w:rsidR="002D22FE" w:rsidRPr="006256BD" w:rsidRDefault="002D22FE" w:rsidP="002D22FE">
            <w:pPr>
              <w:widowControl w:val="0"/>
              <w:numPr>
                <w:ilvl w:val="0"/>
                <w:numId w:val="34"/>
              </w:numPr>
              <w:spacing w:after="0"/>
              <w:jc w:val="both"/>
              <w:rPr>
                <w:rFonts w:ascii="Calibri" w:eastAsia="Malgun Gothic" w:hAnsi="Calibri" w:cs="Calibri"/>
                <w:i/>
                <w:sz w:val="16"/>
                <w:szCs w:val="16"/>
                <w:lang w:val="en-US" w:eastAsia="x-none"/>
              </w:rPr>
            </w:pPr>
            <w:r w:rsidRPr="006256BD">
              <w:rPr>
                <w:rFonts w:ascii="Calibri" w:eastAsia="Times New Roman" w:hAnsi="Calibri" w:cs="Calibri"/>
                <w:i/>
                <w:sz w:val="16"/>
                <w:szCs w:val="16"/>
                <w:lang w:val="en-US" w:eastAsia="x-none"/>
              </w:rPr>
              <w:t>Type B: UE-A sends to UE-B the set of resources not preferred for UE-B’s transmission</w:t>
            </w:r>
          </w:p>
          <w:p w14:paraId="3ABF3490" w14:textId="77777777" w:rsidR="002D22FE" w:rsidRPr="006256BD" w:rsidRDefault="002D22FE" w:rsidP="002D22FE">
            <w:pPr>
              <w:widowControl w:val="0"/>
              <w:numPr>
                <w:ilvl w:val="1"/>
                <w:numId w:val="34"/>
              </w:numPr>
              <w:spacing w:after="0"/>
              <w:jc w:val="both"/>
              <w:rPr>
                <w:rFonts w:ascii="Calibri" w:eastAsia="Times New Roman" w:hAnsi="Calibri" w:cs="Calibri"/>
                <w:i/>
                <w:sz w:val="16"/>
                <w:szCs w:val="16"/>
                <w:lang w:val="en-US" w:eastAsia="x-none"/>
              </w:rPr>
            </w:pPr>
            <w:r w:rsidRPr="006256BD">
              <w:rPr>
                <w:rFonts w:ascii="Calibri" w:eastAsia="Times New Roman" w:hAnsi="Calibri" w:cs="Calibri"/>
                <w:i/>
                <w:sz w:val="16"/>
                <w:szCs w:val="16"/>
                <w:lang w:val="en-US" w:eastAsia="x-none"/>
              </w:rPr>
              <w:t>e.g., based on its sensing result and/or expected/potential resource conflict</w:t>
            </w:r>
          </w:p>
          <w:p w14:paraId="54504590" w14:textId="77777777" w:rsidR="002D22FE" w:rsidRPr="006256BD" w:rsidRDefault="002D22FE" w:rsidP="002D22FE">
            <w:pPr>
              <w:widowControl w:val="0"/>
              <w:numPr>
                <w:ilvl w:val="0"/>
                <w:numId w:val="34"/>
              </w:numPr>
              <w:spacing w:after="0"/>
              <w:jc w:val="both"/>
              <w:rPr>
                <w:rFonts w:ascii="Calibri" w:eastAsia="Malgun Gothic" w:hAnsi="Calibri" w:cs="Calibri"/>
                <w:i/>
                <w:sz w:val="16"/>
                <w:szCs w:val="16"/>
                <w:lang w:val="en-US" w:eastAsia="x-none"/>
              </w:rPr>
            </w:pPr>
            <w:r w:rsidRPr="006256BD">
              <w:rPr>
                <w:rFonts w:ascii="Calibri" w:eastAsia="Times New Roman" w:hAnsi="Calibri" w:cs="Calibri"/>
                <w:i/>
                <w:sz w:val="16"/>
                <w:szCs w:val="16"/>
                <w:lang w:val="en-US" w:eastAsia="x-none"/>
              </w:rPr>
              <w:t>Type C: UE-A sends to UE-B the set of resources where the resource conflict is detected</w:t>
            </w:r>
          </w:p>
          <w:p w14:paraId="6A4F6011" w14:textId="7C35DC43" w:rsidR="00BA77B1" w:rsidRPr="006256BD" w:rsidRDefault="002D22FE" w:rsidP="002D22FE">
            <w:pPr>
              <w:spacing w:after="0"/>
              <w:jc w:val="both"/>
              <w:rPr>
                <w:rFonts w:ascii="Calibri" w:eastAsia="Times New Roman" w:hAnsi="Calibri" w:cs="Calibri"/>
                <w:sz w:val="16"/>
                <w:szCs w:val="16"/>
                <w:lang w:val="en-US" w:eastAsia="en-US"/>
              </w:rPr>
            </w:pPr>
            <w:r w:rsidRPr="006256BD">
              <w:rPr>
                <w:rFonts w:ascii="Calibri" w:eastAsia="Times New Roman" w:hAnsi="Calibri" w:cs="Calibri"/>
                <w:sz w:val="16"/>
                <w:szCs w:val="16"/>
                <w:lang w:val="en-US" w:eastAsia="en-US"/>
              </w:rPr>
              <w:t xml:space="preserve">Observations from evaluation results are summarized below. Note that </w:t>
            </w:r>
            <w:r w:rsidRPr="006256BD">
              <w:rPr>
                <w:rFonts w:ascii="Calibri" w:eastAsia="Times New Roman" w:hAnsi="Calibri" w:cs="Calibri"/>
                <w:sz w:val="16"/>
                <w:szCs w:val="16"/>
                <w:lang w:val="en-US" w:eastAsia="ko-KR"/>
              </w:rPr>
              <w:t>the detailed evaluations</w:t>
            </w:r>
            <w:r w:rsidRPr="006256BD">
              <w:rPr>
                <w:rFonts w:ascii="Calibri" w:eastAsia="Times New Roman" w:hAnsi="Calibri" w:cs="Calibri"/>
                <w:sz w:val="16"/>
                <w:szCs w:val="16"/>
                <w:lang w:val="en-US" w:eastAsia="en-US"/>
              </w:rPr>
              <w:t xml:space="preserve"> for coordination schemes may not be fully aligned among companies. The details of the above schemes may also be different among companies in the evaluation. As a result, the observations drawn may be specific to the corresponding evaluated schemes with the assumed evaluation assumptions. </w:t>
            </w:r>
          </w:p>
          <w:p w14:paraId="7475B100" w14:textId="6117D312" w:rsidR="002D22FE" w:rsidRPr="006256BD" w:rsidRDefault="002D22FE" w:rsidP="002D22FE">
            <w:pPr>
              <w:spacing w:after="0"/>
              <w:jc w:val="both"/>
              <w:rPr>
                <w:rFonts w:ascii="Calibri" w:eastAsia="Times New Roman" w:hAnsi="Calibri" w:cs="Calibri"/>
                <w:sz w:val="16"/>
                <w:szCs w:val="16"/>
                <w:lang w:val="en-US" w:eastAsia="en-US"/>
              </w:rPr>
            </w:pPr>
            <w:r w:rsidRPr="006256BD">
              <w:rPr>
                <w:rFonts w:ascii="Calibri" w:eastAsia="Times New Roman" w:hAnsi="Calibri" w:cs="Calibri"/>
                <w:sz w:val="16"/>
                <w:szCs w:val="16"/>
                <w:lang w:val="en-US" w:eastAsia="en-US"/>
              </w:rPr>
              <w:t>(Detailed part is omitted)</w:t>
            </w:r>
          </w:p>
        </w:tc>
      </w:tr>
    </w:tbl>
    <w:p w14:paraId="08B2D188" w14:textId="11FD4F1F" w:rsidR="003F43B0" w:rsidRPr="006256BD" w:rsidRDefault="003F43B0" w:rsidP="003F43B0">
      <w:pPr>
        <w:spacing w:beforeLines="50" w:before="120" w:afterLines="50" w:after="120"/>
        <w:jc w:val="both"/>
        <w:rPr>
          <w:rFonts w:eastAsiaTheme="minorEastAsia"/>
          <w:iCs/>
          <w:sz w:val="22"/>
          <w:lang w:val="en-US"/>
        </w:rPr>
      </w:pPr>
      <w:r w:rsidRPr="006256BD">
        <w:rPr>
          <w:rFonts w:eastAsiaTheme="minorEastAsia"/>
          <w:iCs/>
          <w:sz w:val="22"/>
          <w:lang w:val="en-US"/>
        </w:rPr>
        <w:t>Based on these conclusion/agreements, RAN plenary has the following conclusion. In this contribution, we share our views on resource allocation for reliability and latency enhancements.</w:t>
      </w:r>
    </w:p>
    <w:tbl>
      <w:tblPr>
        <w:tblStyle w:val="afc"/>
        <w:tblW w:w="0" w:type="auto"/>
        <w:tblLook w:val="04A0" w:firstRow="1" w:lastRow="0" w:firstColumn="1" w:lastColumn="0" w:noHBand="0" w:noVBand="1"/>
      </w:tblPr>
      <w:tblGrid>
        <w:gridCol w:w="9962"/>
      </w:tblGrid>
      <w:tr w:rsidR="003F43B0" w:rsidRPr="006256BD" w14:paraId="2E3B5ACF" w14:textId="77777777" w:rsidTr="003F43B0">
        <w:tc>
          <w:tcPr>
            <w:tcW w:w="9962" w:type="dxa"/>
          </w:tcPr>
          <w:p w14:paraId="4A1A318B" w14:textId="7FB89956" w:rsidR="001C4A49" w:rsidRPr="006256BD" w:rsidRDefault="001D77CC" w:rsidP="001C4A49">
            <w:pPr>
              <w:widowControl w:val="0"/>
              <w:tabs>
                <w:tab w:val="left" w:pos="1190"/>
              </w:tabs>
              <w:spacing w:after="0"/>
              <w:rPr>
                <w:rFonts w:eastAsia="Times New Roman"/>
                <w:color w:val="000000"/>
                <w:sz w:val="16"/>
                <w:lang w:val="en-US" w:eastAsia="en-GB"/>
              </w:rPr>
            </w:pPr>
            <w:r w:rsidRPr="006256BD">
              <w:rPr>
                <w:rFonts w:eastAsia="Times New Roman"/>
                <w:color w:val="000000"/>
                <w:sz w:val="16"/>
                <w:lang w:val="en-US" w:eastAsia="en-GB"/>
              </w:rPr>
              <w:t>C</w:t>
            </w:r>
            <w:r w:rsidR="001C4A49" w:rsidRPr="006256BD">
              <w:rPr>
                <w:rFonts w:eastAsia="Times New Roman"/>
                <w:color w:val="000000"/>
                <w:sz w:val="16"/>
                <w:lang w:val="en-US" w:eastAsia="en-GB"/>
              </w:rPr>
              <w:t>onclusion: It was concluded that no WID update is necessary. WGs continue specifying inter-UE coordination. Note</w:t>
            </w:r>
          </w:p>
          <w:p w14:paraId="15B3CFE6" w14:textId="5CC28846" w:rsidR="003F43B0" w:rsidRPr="006256BD" w:rsidRDefault="001C4A49" w:rsidP="001C4A49">
            <w:pPr>
              <w:widowControl w:val="0"/>
              <w:tabs>
                <w:tab w:val="left" w:pos="1190"/>
              </w:tabs>
              <w:spacing w:after="0"/>
              <w:rPr>
                <w:rFonts w:eastAsia="Times New Roman"/>
                <w:color w:val="000000"/>
                <w:sz w:val="16"/>
                <w:szCs w:val="22"/>
                <w:lang w:val="en-US" w:eastAsia="en-GB"/>
              </w:rPr>
            </w:pPr>
            <w:r w:rsidRPr="006256BD">
              <w:rPr>
                <w:rFonts w:eastAsia="Times New Roman"/>
                <w:color w:val="000000"/>
                <w:sz w:val="16"/>
                <w:lang w:val="en-US" w:eastAsia="en-GB"/>
              </w:rPr>
              <w:t>that enhancements other than inter-UE coordination is NOT pursued in the scope of the objective “Study the feasibility and benefit of solution(s) on the enhancement(s) in mode 2 for enhanced reliability and reduced latency in consideration of both PRR and PIR defined in TR37.885 (by RAN#91), and specify the identified solution(s) if deemed feasible and beneficial [RAN1, RAN2].</w:t>
            </w:r>
          </w:p>
        </w:tc>
      </w:tr>
    </w:tbl>
    <w:p w14:paraId="3DD100F3" w14:textId="77777777" w:rsidR="003F43B0" w:rsidRPr="006256BD" w:rsidRDefault="003F43B0" w:rsidP="003F43B0">
      <w:pPr>
        <w:spacing w:beforeLines="50" w:before="120" w:afterLines="50" w:after="120"/>
        <w:jc w:val="both"/>
        <w:rPr>
          <w:rFonts w:eastAsiaTheme="minorEastAsia"/>
          <w:iCs/>
          <w:sz w:val="22"/>
          <w:lang w:val="en-US"/>
        </w:rPr>
      </w:pPr>
    </w:p>
    <w:p w14:paraId="04E4159B" w14:textId="049A1F55" w:rsidR="00B342A7" w:rsidRPr="006256BD" w:rsidRDefault="00456ED2" w:rsidP="00B342A7">
      <w:pPr>
        <w:pStyle w:val="1"/>
        <w:numPr>
          <w:ilvl w:val="0"/>
          <w:numId w:val="6"/>
        </w:numPr>
        <w:spacing w:after="120"/>
        <w:jc w:val="both"/>
        <w:rPr>
          <w:rFonts w:eastAsia="DengXian"/>
          <w:b/>
          <w:lang w:val="en-US" w:eastAsia="zh-CN"/>
        </w:rPr>
      </w:pPr>
      <w:r w:rsidRPr="006256BD">
        <w:rPr>
          <w:rFonts w:eastAsia="DengXian"/>
          <w:b/>
          <w:lang w:val="en-US" w:eastAsia="zh-CN"/>
        </w:rPr>
        <w:t>Discussions</w:t>
      </w:r>
    </w:p>
    <w:p w14:paraId="73608610" w14:textId="7D7C40E8" w:rsidR="001C4A49" w:rsidRPr="006256BD" w:rsidRDefault="001C4A49" w:rsidP="007B7225">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6256BD">
        <w:rPr>
          <w:rFonts w:ascii="Arial" w:eastAsia="DengXian" w:hAnsi="Arial"/>
          <w:b/>
          <w:kern w:val="28"/>
          <w:sz w:val="22"/>
          <w:szCs w:val="22"/>
          <w:lang w:val="en-US" w:eastAsia="zh-CN"/>
        </w:rPr>
        <w:t>Latency reduction by inter-UE coordination</w:t>
      </w:r>
    </w:p>
    <w:p w14:paraId="21387BC0" w14:textId="321E5A24" w:rsidR="00D07394" w:rsidRPr="006256BD" w:rsidRDefault="001C4A49" w:rsidP="001C4A49">
      <w:pPr>
        <w:spacing w:beforeLines="50" w:before="120" w:afterLines="50" w:after="120"/>
        <w:jc w:val="both"/>
        <w:rPr>
          <w:rFonts w:eastAsiaTheme="minorEastAsia"/>
          <w:iCs/>
          <w:sz w:val="22"/>
          <w:lang w:val="en-US"/>
        </w:rPr>
      </w:pPr>
      <w:r w:rsidRPr="006256BD">
        <w:rPr>
          <w:rFonts w:eastAsiaTheme="minorEastAsia"/>
          <w:iCs/>
          <w:sz w:val="22"/>
          <w:lang w:val="en-US"/>
        </w:rPr>
        <w:t xml:space="preserve">As agreed in RAN#91 meeting, RAN1 focuses on inter-UE coordination to achieve ‘enhanced reliability and reduced latency’, which is clearly identified in justification section of WID. Meanwhile, as several companies mentioned, evaluations on inter-UE coordination were mainly provided from enhanced reliability perspective. </w:t>
      </w:r>
      <w:r w:rsidR="00D07394" w:rsidRPr="006256BD">
        <w:rPr>
          <w:rFonts w:eastAsiaTheme="minorEastAsia"/>
          <w:iCs/>
          <w:sz w:val="22"/>
          <w:lang w:val="en-US"/>
        </w:rPr>
        <w:t xml:space="preserve">Therefore, we believe that RAN1 should consider </w:t>
      </w:r>
      <w:r w:rsidR="00451D70" w:rsidRPr="006256BD">
        <w:rPr>
          <w:rFonts w:eastAsiaTheme="minorEastAsia"/>
          <w:iCs/>
          <w:sz w:val="22"/>
          <w:lang w:val="en-US"/>
        </w:rPr>
        <w:t xml:space="preserve">reduced latency perspective as well to specify inter-UE coordination. If there is no latency improvement by inter-UE coordination, </w:t>
      </w:r>
      <w:r w:rsidR="00DD40D9" w:rsidRPr="006256BD">
        <w:rPr>
          <w:rFonts w:eastAsiaTheme="minorEastAsia"/>
          <w:iCs/>
          <w:sz w:val="22"/>
          <w:lang w:val="en-US"/>
        </w:rPr>
        <w:t>RAN1 should report the fact to RAN plenary. It is noted that enhanced reliability might not reduce latency. For example, inter-UE coordination consumes many resources to share sensing information, then it might happen that data transmission resource is reliable but later than the case without inter-UE coordination due to channel congestion or latency of the latency.</w:t>
      </w:r>
    </w:p>
    <w:p w14:paraId="7FF37E77" w14:textId="77777777" w:rsidR="00DD40D9" w:rsidRPr="006256BD" w:rsidRDefault="00DD40D9" w:rsidP="00DD40D9">
      <w:pPr>
        <w:spacing w:before="50" w:afterLines="50" w:after="120"/>
        <w:jc w:val="both"/>
        <w:rPr>
          <w:rFonts w:eastAsiaTheme="minorEastAsia"/>
          <w:b/>
          <w:sz w:val="22"/>
          <w:u w:val="single"/>
          <w:lang w:val="en-US"/>
        </w:rPr>
      </w:pPr>
      <w:r w:rsidRPr="006256BD">
        <w:rPr>
          <w:rFonts w:eastAsiaTheme="minorEastAsia"/>
          <w:b/>
          <w:sz w:val="22"/>
          <w:u w:val="single"/>
          <w:lang w:val="en-US"/>
        </w:rPr>
        <w:t>Observation 1:</w:t>
      </w:r>
    </w:p>
    <w:p w14:paraId="1E22707F" w14:textId="4A29F398" w:rsidR="00DD40D9" w:rsidRPr="006256BD" w:rsidRDefault="00DD40D9" w:rsidP="00DD40D9">
      <w:pPr>
        <w:numPr>
          <w:ilvl w:val="0"/>
          <w:numId w:val="8"/>
        </w:numPr>
        <w:spacing w:before="50" w:afterLines="50" w:after="120"/>
        <w:jc w:val="both"/>
        <w:rPr>
          <w:rFonts w:eastAsiaTheme="minorEastAsia"/>
          <w:i/>
          <w:sz w:val="22"/>
          <w:lang w:val="en-US"/>
        </w:rPr>
      </w:pPr>
      <w:r w:rsidRPr="006256BD">
        <w:rPr>
          <w:rFonts w:eastAsiaTheme="minorEastAsia"/>
          <w:i/>
          <w:sz w:val="22"/>
          <w:lang w:val="en-US"/>
        </w:rPr>
        <w:t>RAN1 should specify inter-UE coordination that reduced latency as well as enhanced reliability is achieved. If it is impossible, RAN1 will report the fact to RAN plenary.</w:t>
      </w:r>
    </w:p>
    <w:p w14:paraId="5174F6FD" w14:textId="53811743" w:rsidR="00DD40D9" w:rsidRPr="006256BD" w:rsidRDefault="00DD40D9" w:rsidP="001C4A49">
      <w:pPr>
        <w:spacing w:beforeLines="50" w:before="120" w:afterLines="50" w:after="120"/>
        <w:jc w:val="both"/>
        <w:rPr>
          <w:rFonts w:eastAsiaTheme="minorEastAsia"/>
          <w:iCs/>
          <w:sz w:val="22"/>
          <w:lang w:val="en-US"/>
        </w:rPr>
      </w:pPr>
    </w:p>
    <w:p w14:paraId="3A409ADF" w14:textId="24CD4F1B" w:rsidR="007B7225" w:rsidRPr="006256BD" w:rsidRDefault="007B7225" w:rsidP="007B7225">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6256BD">
        <w:rPr>
          <w:rFonts w:ascii="Arial" w:eastAsia="DengXian" w:hAnsi="Arial"/>
          <w:b/>
          <w:kern w:val="28"/>
          <w:sz w:val="22"/>
          <w:szCs w:val="22"/>
          <w:lang w:val="en-US" w:eastAsia="zh-CN"/>
        </w:rPr>
        <w:lastRenderedPageBreak/>
        <w:t>Targeted situations</w:t>
      </w:r>
    </w:p>
    <w:tbl>
      <w:tblPr>
        <w:tblStyle w:val="afc"/>
        <w:tblW w:w="0" w:type="auto"/>
        <w:tblLook w:val="04A0" w:firstRow="1" w:lastRow="0" w:firstColumn="1" w:lastColumn="0" w:noHBand="0" w:noVBand="1"/>
      </w:tblPr>
      <w:tblGrid>
        <w:gridCol w:w="9962"/>
      </w:tblGrid>
      <w:tr w:rsidR="006800E5" w:rsidRPr="006256BD" w14:paraId="3475E0E8" w14:textId="77777777" w:rsidTr="006800E5">
        <w:tc>
          <w:tcPr>
            <w:tcW w:w="9962" w:type="dxa"/>
          </w:tcPr>
          <w:p w14:paraId="2570FB8C" w14:textId="77777777" w:rsidR="00F143CB" w:rsidRPr="006256BD" w:rsidRDefault="00F143CB" w:rsidP="00F143CB">
            <w:pPr>
              <w:pStyle w:val="xmsonormal"/>
              <w:spacing w:before="0" w:beforeAutospacing="0" w:after="0" w:afterAutospacing="0"/>
              <w:rPr>
                <w:rStyle w:val="aff2"/>
                <w:b/>
                <w:bCs/>
              </w:rPr>
            </w:pPr>
            <w:r w:rsidRPr="006256BD">
              <w:rPr>
                <w:rStyle w:val="aff2"/>
                <w:b/>
                <w:bCs/>
              </w:rPr>
              <w:t xml:space="preserve">Proposal 3 for conclusion: </w:t>
            </w:r>
          </w:p>
          <w:p w14:paraId="7A6EF097" w14:textId="77777777" w:rsidR="00F143CB" w:rsidRPr="006256BD" w:rsidRDefault="00F143CB" w:rsidP="00F143CB">
            <w:pPr>
              <w:pStyle w:val="xmsonormal"/>
              <w:numPr>
                <w:ilvl w:val="0"/>
                <w:numId w:val="26"/>
              </w:numPr>
              <w:spacing w:before="0" w:beforeAutospacing="0" w:after="0" w:afterAutospacing="0"/>
              <w:rPr>
                <w:rStyle w:val="aff2"/>
              </w:rPr>
            </w:pPr>
            <w:r w:rsidRPr="006256BD">
              <w:rPr>
                <w:rStyle w:val="aff2"/>
              </w:rPr>
              <w:t>Companies are encouraged to consider at least the following aspects when studying the feasibility and benefit of the enhancement(s) in mode 2</w:t>
            </w:r>
          </w:p>
          <w:p w14:paraId="0D10BCAE" w14:textId="77777777" w:rsidR="00F143CB" w:rsidRPr="006256BD" w:rsidRDefault="00F143CB" w:rsidP="00F143CB">
            <w:pPr>
              <w:pStyle w:val="xmsonormal"/>
              <w:numPr>
                <w:ilvl w:val="1"/>
                <w:numId w:val="26"/>
              </w:numPr>
              <w:spacing w:before="0" w:beforeAutospacing="0" w:after="0" w:afterAutospacing="0"/>
              <w:rPr>
                <w:rStyle w:val="aff2"/>
              </w:rPr>
            </w:pPr>
            <w:r w:rsidRPr="006256BD">
              <w:rPr>
                <w:rStyle w:val="aff2"/>
              </w:rPr>
              <w:t>Hidden-node problem</w:t>
            </w:r>
          </w:p>
          <w:p w14:paraId="5623215F" w14:textId="77777777" w:rsidR="00F143CB" w:rsidRPr="006256BD" w:rsidRDefault="00F143CB" w:rsidP="00F143CB">
            <w:pPr>
              <w:pStyle w:val="xmsonormal"/>
              <w:numPr>
                <w:ilvl w:val="1"/>
                <w:numId w:val="26"/>
              </w:numPr>
              <w:spacing w:before="0" w:beforeAutospacing="0" w:after="0" w:afterAutospacing="0"/>
              <w:rPr>
                <w:rStyle w:val="aff2"/>
              </w:rPr>
            </w:pPr>
            <w:r w:rsidRPr="006256BD">
              <w:rPr>
                <w:rStyle w:val="aff2"/>
              </w:rPr>
              <w:t>Exposed-node problem</w:t>
            </w:r>
          </w:p>
          <w:p w14:paraId="1CC42244" w14:textId="77777777" w:rsidR="00F143CB" w:rsidRPr="006256BD" w:rsidRDefault="00F143CB" w:rsidP="00F143CB">
            <w:pPr>
              <w:pStyle w:val="xmsonormal"/>
              <w:numPr>
                <w:ilvl w:val="1"/>
                <w:numId w:val="26"/>
              </w:numPr>
              <w:spacing w:before="0" w:beforeAutospacing="0" w:after="0" w:afterAutospacing="0"/>
              <w:rPr>
                <w:rStyle w:val="aff2"/>
              </w:rPr>
            </w:pPr>
            <w:r w:rsidRPr="006256BD">
              <w:rPr>
                <w:rStyle w:val="aff2"/>
              </w:rPr>
              <w:t>Half duplex problem</w:t>
            </w:r>
          </w:p>
          <w:p w14:paraId="2B633BA2" w14:textId="77777777" w:rsidR="00F143CB" w:rsidRPr="006256BD" w:rsidRDefault="00F143CB" w:rsidP="00F143CB">
            <w:pPr>
              <w:pStyle w:val="xmsonormal"/>
              <w:numPr>
                <w:ilvl w:val="1"/>
                <w:numId w:val="26"/>
              </w:numPr>
              <w:spacing w:before="0" w:beforeAutospacing="0" w:after="0" w:afterAutospacing="0"/>
              <w:rPr>
                <w:rStyle w:val="aff2"/>
              </w:rPr>
            </w:pPr>
            <w:r w:rsidRPr="006256BD">
              <w:rPr>
                <w:rStyle w:val="aff2"/>
              </w:rPr>
              <w:t>Consecutive packet loss (as described in WID)</w:t>
            </w:r>
          </w:p>
          <w:p w14:paraId="15608FB5" w14:textId="29A0BB2E" w:rsidR="006800E5" w:rsidRPr="006256BD" w:rsidRDefault="00F143CB" w:rsidP="00F143CB">
            <w:pPr>
              <w:pStyle w:val="xmsonormal"/>
              <w:numPr>
                <w:ilvl w:val="1"/>
                <w:numId w:val="26"/>
              </w:numPr>
              <w:spacing w:before="0" w:beforeAutospacing="0" w:after="0" w:afterAutospacing="0"/>
              <w:rPr>
                <w:bCs/>
                <w:i/>
                <w:iCs/>
              </w:rPr>
            </w:pPr>
            <w:r w:rsidRPr="006256BD">
              <w:rPr>
                <w:rStyle w:val="aff2"/>
                <w:bCs/>
              </w:rPr>
              <w:t>[Resource collision (i.e., Time-frequency resource overlapping [and/or Time resource overlapping] caused by the reason other than hidden-node problem]</w:t>
            </w:r>
          </w:p>
        </w:tc>
      </w:tr>
    </w:tbl>
    <w:p w14:paraId="1F09B5FC" w14:textId="5DF50AC1" w:rsidR="007B7225" w:rsidRPr="006256BD" w:rsidRDefault="00F143CB" w:rsidP="007B7225">
      <w:pPr>
        <w:spacing w:beforeLines="50" w:before="120" w:afterLines="50" w:after="120"/>
        <w:jc w:val="both"/>
        <w:rPr>
          <w:rFonts w:eastAsiaTheme="minorEastAsia"/>
          <w:iCs/>
          <w:sz w:val="22"/>
          <w:lang w:val="en-US"/>
        </w:rPr>
      </w:pPr>
      <w:r w:rsidRPr="006256BD">
        <w:rPr>
          <w:rFonts w:eastAsiaTheme="minorEastAsia"/>
          <w:iCs/>
          <w:sz w:val="22"/>
          <w:lang w:val="en-US"/>
        </w:rPr>
        <w:t xml:space="preserve">At the </w:t>
      </w:r>
      <w:r w:rsidR="003D2E14" w:rsidRPr="006256BD">
        <w:rPr>
          <w:rFonts w:eastAsiaTheme="minorEastAsia"/>
          <w:iCs/>
          <w:sz w:val="22"/>
          <w:lang w:val="en-US"/>
        </w:rPr>
        <w:t>previous</w:t>
      </w:r>
      <w:r w:rsidRPr="006256BD">
        <w:rPr>
          <w:rFonts w:eastAsiaTheme="minorEastAsia"/>
          <w:iCs/>
          <w:sz w:val="22"/>
          <w:lang w:val="en-US"/>
        </w:rPr>
        <w:t xml:space="preserve"> meeting, the above proposal</w:t>
      </w:r>
      <w:r w:rsidR="0059395F" w:rsidRPr="006256BD">
        <w:rPr>
          <w:rFonts w:eastAsiaTheme="minorEastAsia"/>
          <w:iCs/>
          <w:sz w:val="22"/>
          <w:lang w:val="en-US"/>
        </w:rPr>
        <w:t>s</w:t>
      </w:r>
      <w:r w:rsidRPr="006256BD">
        <w:rPr>
          <w:rFonts w:eastAsiaTheme="minorEastAsia"/>
          <w:iCs/>
          <w:sz w:val="22"/>
          <w:lang w:val="en-US"/>
        </w:rPr>
        <w:t xml:space="preserve"> w</w:t>
      </w:r>
      <w:r w:rsidR="0059395F" w:rsidRPr="006256BD">
        <w:rPr>
          <w:rFonts w:eastAsiaTheme="minorEastAsia"/>
          <w:iCs/>
          <w:sz w:val="22"/>
          <w:lang w:val="en-US"/>
        </w:rPr>
        <w:t>ere</w:t>
      </w:r>
      <w:r w:rsidRPr="006256BD">
        <w:rPr>
          <w:rFonts w:eastAsiaTheme="minorEastAsia"/>
          <w:iCs/>
          <w:sz w:val="22"/>
          <w:lang w:val="en-US"/>
        </w:rPr>
        <w:t xml:space="preserve"> submitted and discussed, but the discussion was controversial and the final outcome was no agreement. </w:t>
      </w:r>
      <w:r w:rsidR="001745B8" w:rsidRPr="006256BD">
        <w:rPr>
          <w:rFonts w:eastAsiaTheme="minorEastAsia"/>
          <w:iCs/>
          <w:sz w:val="22"/>
          <w:lang w:val="en-US"/>
        </w:rPr>
        <w:t>T</w:t>
      </w:r>
      <w:r w:rsidRPr="006256BD">
        <w:rPr>
          <w:rFonts w:eastAsiaTheme="minorEastAsia"/>
          <w:iCs/>
          <w:sz w:val="22"/>
          <w:lang w:val="en-US"/>
        </w:rPr>
        <w:t>argeted situations</w:t>
      </w:r>
      <w:r w:rsidR="001745B8" w:rsidRPr="006256BD">
        <w:rPr>
          <w:rFonts w:eastAsiaTheme="minorEastAsia"/>
          <w:iCs/>
          <w:sz w:val="22"/>
          <w:lang w:val="en-US"/>
        </w:rPr>
        <w:t xml:space="preserve"> considered in this contribution is listed as below.</w:t>
      </w:r>
    </w:p>
    <w:p w14:paraId="7358F26D" w14:textId="773E8E8F" w:rsidR="00F143CB" w:rsidRPr="006256BD" w:rsidRDefault="00F143CB" w:rsidP="00F143CB">
      <w:pPr>
        <w:pStyle w:val="afe"/>
        <w:numPr>
          <w:ilvl w:val="0"/>
          <w:numId w:val="27"/>
        </w:numPr>
        <w:spacing w:beforeLines="50" w:before="120" w:afterLines="50" w:after="120"/>
        <w:ind w:leftChars="0"/>
        <w:jc w:val="both"/>
        <w:rPr>
          <w:rFonts w:eastAsiaTheme="minorEastAsia"/>
          <w:iCs/>
          <w:sz w:val="22"/>
          <w:lang w:val="en-US"/>
        </w:rPr>
      </w:pPr>
      <w:r w:rsidRPr="006256BD">
        <w:rPr>
          <w:rFonts w:eastAsiaTheme="minorEastAsia"/>
          <w:iCs/>
          <w:sz w:val="22"/>
          <w:lang w:val="en-US"/>
        </w:rPr>
        <w:t>Hidden-node issue</w:t>
      </w:r>
    </w:p>
    <w:p w14:paraId="35F00CB2" w14:textId="375EC849" w:rsidR="00F143CB" w:rsidRPr="006256BD" w:rsidRDefault="00574E95" w:rsidP="00F143CB">
      <w:pPr>
        <w:pStyle w:val="afe"/>
        <w:spacing w:beforeLines="50" w:before="120" w:afterLines="50" w:after="120"/>
        <w:ind w:leftChars="0" w:left="720"/>
        <w:jc w:val="both"/>
        <w:rPr>
          <w:rFonts w:eastAsiaTheme="minorEastAsia"/>
          <w:iCs/>
          <w:sz w:val="22"/>
          <w:lang w:val="en-US"/>
        </w:rPr>
      </w:pPr>
      <w:r w:rsidRPr="006256BD">
        <w:rPr>
          <w:rFonts w:eastAsiaTheme="minorEastAsia"/>
          <w:iCs/>
          <w:sz w:val="22"/>
          <w:lang w:val="en-US"/>
        </w:rPr>
        <w:t xml:space="preserve">This issue is well-known for sensing-based </w:t>
      </w:r>
      <w:r w:rsidR="00F6425D" w:rsidRPr="006256BD">
        <w:rPr>
          <w:rFonts w:eastAsiaTheme="minorEastAsia"/>
          <w:iCs/>
          <w:sz w:val="22"/>
          <w:lang w:val="en-US"/>
        </w:rPr>
        <w:t>systems. For example, there are three UEs: UE</w:t>
      </w:r>
      <w:r w:rsidR="00B84280" w:rsidRPr="006256BD">
        <w:rPr>
          <w:rFonts w:eastAsiaTheme="minorEastAsia"/>
          <w:iCs/>
          <w:sz w:val="22"/>
          <w:lang w:val="en-US"/>
        </w:rPr>
        <w:t>-</w:t>
      </w:r>
      <w:r w:rsidR="00F6425D" w:rsidRPr="006256BD">
        <w:rPr>
          <w:rFonts w:eastAsiaTheme="minorEastAsia"/>
          <w:iCs/>
          <w:sz w:val="22"/>
          <w:lang w:val="en-US"/>
        </w:rPr>
        <w:t>A, UE</w:t>
      </w:r>
      <w:r w:rsidR="00B84280" w:rsidRPr="006256BD">
        <w:rPr>
          <w:rFonts w:eastAsiaTheme="minorEastAsia"/>
          <w:iCs/>
          <w:sz w:val="22"/>
          <w:lang w:val="en-US"/>
        </w:rPr>
        <w:t>-</w:t>
      </w:r>
      <w:r w:rsidR="00F6425D" w:rsidRPr="006256BD">
        <w:rPr>
          <w:rFonts w:eastAsiaTheme="minorEastAsia"/>
          <w:iCs/>
          <w:sz w:val="22"/>
          <w:lang w:val="en-US"/>
        </w:rPr>
        <w:t>B, UE</w:t>
      </w:r>
      <w:r w:rsidR="00B84280" w:rsidRPr="006256BD">
        <w:rPr>
          <w:rFonts w:eastAsiaTheme="minorEastAsia"/>
          <w:iCs/>
          <w:sz w:val="22"/>
          <w:lang w:val="en-US"/>
        </w:rPr>
        <w:t>-</w:t>
      </w:r>
      <w:r w:rsidR="00F6425D" w:rsidRPr="006256BD">
        <w:rPr>
          <w:rFonts w:eastAsiaTheme="minorEastAsia"/>
          <w:iCs/>
          <w:sz w:val="22"/>
          <w:lang w:val="en-US"/>
        </w:rPr>
        <w:t>C. UE</w:t>
      </w:r>
      <w:r w:rsidR="00B84280" w:rsidRPr="006256BD">
        <w:rPr>
          <w:rFonts w:eastAsiaTheme="minorEastAsia"/>
          <w:iCs/>
          <w:sz w:val="22"/>
          <w:lang w:val="en-US"/>
        </w:rPr>
        <w:t>-</w:t>
      </w:r>
      <w:r w:rsidR="00ED2DC3" w:rsidRPr="006256BD">
        <w:rPr>
          <w:rFonts w:eastAsiaTheme="minorEastAsia"/>
          <w:iCs/>
          <w:sz w:val="22"/>
          <w:lang w:val="en-US"/>
        </w:rPr>
        <w:t>B</w:t>
      </w:r>
      <w:r w:rsidR="00F6425D" w:rsidRPr="006256BD">
        <w:rPr>
          <w:rFonts w:eastAsiaTheme="minorEastAsia"/>
          <w:iCs/>
          <w:sz w:val="22"/>
          <w:lang w:val="en-US"/>
        </w:rPr>
        <w:t xml:space="preserve"> transmits reservation information for resource X. UE</w:t>
      </w:r>
      <w:r w:rsidR="00B84280" w:rsidRPr="006256BD">
        <w:rPr>
          <w:rFonts w:eastAsiaTheme="minorEastAsia"/>
          <w:iCs/>
          <w:sz w:val="22"/>
          <w:lang w:val="en-US"/>
        </w:rPr>
        <w:t>-</w:t>
      </w:r>
      <w:r w:rsidR="00ED2DC3" w:rsidRPr="006256BD">
        <w:rPr>
          <w:rFonts w:eastAsiaTheme="minorEastAsia"/>
          <w:iCs/>
          <w:sz w:val="22"/>
          <w:lang w:val="en-US"/>
        </w:rPr>
        <w:t>A</w:t>
      </w:r>
      <w:r w:rsidR="00F6425D" w:rsidRPr="006256BD">
        <w:rPr>
          <w:rFonts w:eastAsiaTheme="minorEastAsia"/>
          <w:iCs/>
          <w:sz w:val="22"/>
          <w:lang w:val="en-US"/>
        </w:rPr>
        <w:t xml:space="preserve"> receives it while UE</w:t>
      </w:r>
      <w:r w:rsidR="00B84280" w:rsidRPr="006256BD">
        <w:rPr>
          <w:rFonts w:eastAsiaTheme="minorEastAsia"/>
          <w:iCs/>
          <w:sz w:val="22"/>
          <w:lang w:val="en-US"/>
        </w:rPr>
        <w:t>-</w:t>
      </w:r>
      <w:r w:rsidR="00F6425D" w:rsidRPr="006256BD">
        <w:rPr>
          <w:rFonts w:eastAsiaTheme="minorEastAsia"/>
          <w:iCs/>
          <w:sz w:val="22"/>
          <w:lang w:val="en-US"/>
        </w:rPr>
        <w:t>C does not due to long distance from UE</w:t>
      </w:r>
      <w:r w:rsidR="00B84280" w:rsidRPr="006256BD">
        <w:rPr>
          <w:rFonts w:eastAsiaTheme="minorEastAsia"/>
          <w:iCs/>
          <w:sz w:val="22"/>
          <w:lang w:val="en-US"/>
        </w:rPr>
        <w:t>-</w:t>
      </w:r>
      <w:r w:rsidR="00ED2DC3" w:rsidRPr="006256BD">
        <w:rPr>
          <w:rFonts w:eastAsiaTheme="minorEastAsia"/>
          <w:iCs/>
          <w:sz w:val="22"/>
          <w:lang w:val="en-US"/>
        </w:rPr>
        <w:t>B</w:t>
      </w:r>
      <w:r w:rsidR="00F6425D" w:rsidRPr="006256BD">
        <w:rPr>
          <w:rFonts w:eastAsiaTheme="minorEastAsia"/>
          <w:iCs/>
          <w:sz w:val="22"/>
          <w:lang w:val="en-US"/>
        </w:rPr>
        <w:t>. UE</w:t>
      </w:r>
      <w:r w:rsidR="00B84280" w:rsidRPr="006256BD">
        <w:rPr>
          <w:rFonts w:eastAsiaTheme="minorEastAsia"/>
          <w:iCs/>
          <w:sz w:val="22"/>
          <w:lang w:val="en-US"/>
        </w:rPr>
        <w:t>-</w:t>
      </w:r>
      <w:r w:rsidR="00F6425D" w:rsidRPr="006256BD">
        <w:rPr>
          <w:rFonts w:eastAsiaTheme="minorEastAsia"/>
          <w:iCs/>
          <w:sz w:val="22"/>
          <w:lang w:val="en-US"/>
        </w:rPr>
        <w:t xml:space="preserve">C misunderstands that resource X </w:t>
      </w:r>
      <w:r w:rsidR="00CC3D08" w:rsidRPr="006256BD">
        <w:rPr>
          <w:rFonts w:eastAsiaTheme="minorEastAsia"/>
          <w:iCs/>
          <w:sz w:val="22"/>
          <w:lang w:val="en-US"/>
        </w:rPr>
        <w:t>is available, and both UE</w:t>
      </w:r>
      <w:r w:rsidR="00B84280" w:rsidRPr="006256BD">
        <w:rPr>
          <w:rFonts w:eastAsiaTheme="minorEastAsia"/>
          <w:iCs/>
          <w:sz w:val="22"/>
          <w:lang w:val="en-US"/>
        </w:rPr>
        <w:t>-B</w:t>
      </w:r>
      <w:r w:rsidR="00CC3D08" w:rsidRPr="006256BD">
        <w:rPr>
          <w:rFonts w:eastAsiaTheme="minorEastAsia"/>
          <w:iCs/>
          <w:sz w:val="22"/>
          <w:lang w:val="en-US"/>
        </w:rPr>
        <w:t xml:space="preserve"> and UE</w:t>
      </w:r>
      <w:r w:rsidR="00B84280" w:rsidRPr="006256BD">
        <w:rPr>
          <w:rFonts w:eastAsiaTheme="minorEastAsia"/>
          <w:iCs/>
          <w:sz w:val="22"/>
          <w:lang w:val="en-US"/>
        </w:rPr>
        <w:t>-</w:t>
      </w:r>
      <w:r w:rsidR="00CC3D08" w:rsidRPr="006256BD">
        <w:rPr>
          <w:rFonts w:eastAsiaTheme="minorEastAsia"/>
          <w:iCs/>
          <w:sz w:val="22"/>
          <w:lang w:val="en-US"/>
        </w:rPr>
        <w:t>C transmits to UE</w:t>
      </w:r>
      <w:r w:rsidR="00B84280" w:rsidRPr="006256BD">
        <w:rPr>
          <w:rFonts w:eastAsiaTheme="minorEastAsia"/>
          <w:iCs/>
          <w:sz w:val="22"/>
          <w:lang w:val="en-US"/>
        </w:rPr>
        <w:t>-A</w:t>
      </w:r>
      <w:r w:rsidR="00CC3D08" w:rsidRPr="006256BD">
        <w:rPr>
          <w:rFonts w:eastAsiaTheme="minorEastAsia"/>
          <w:iCs/>
          <w:sz w:val="22"/>
          <w:lang w:val="en-US"/>
        </w:rPr>
        <w:t xml:space="preserve"> via resource X. As a result, the transmissions are collided each other and both are failed. Rel-16 sensing mechanism does not consider this situation well, so some enhancement should be discussed in Rel-17.</w:t>
      </w:r>
    </w:p>
    <w:p w14:paraId="4C0BEF84" w14:textId="7CB55971" w:rsidR="002F5712" w:rsidRPr="006256BD" w:rsidRDefault="002F5712" w:rsidP="002F5712">
      <w:pPr>
        <w:pStyle w:val="afe"/>
        <w:numPr>
          <w:ilvl w:val="0"/>
          <w:numId w:val="27"/>
        </w:numPr>
        <w:spacing w:beforeLines="50" w:before="120" w:afterLines="50" w:after="120"/>
        <w:ind w:leftChars="0"/>
        <w:jc w:val="both"/>
        <w:rPr>
          <w:rFonts w:eastAsiaTheme="minorEastAsia"/>
          <w:iCs/>
          <w:sz w:val="22"/>
          <w:lang w:val="en-US"/>
        </w:rPr>
      </w:pPr>
      <w:r w:rsidRPr="006256BD">
        <w:rPr>
          <w:rFonts w:eastAsiaTheme="minorEastAsia"/>
          <w:iCs/>
          <w:sz w:val="22"/>
          <w:lang w:val="en-US"/>
        </w:rPr>
        <w:t xml:space="preserve">Near-far </w:t>
      </w:r>
      <w:r w:rsidR="00BA4C51" w:rsidRPr="006256BD">
        <w:rPr>
          <w:rFonts w:eastAsiaTheme="minorEastAsia"/>
          <w:iCs/>
          <w:sz w:val="22"/>
          <w:lang w:val="en-US"/>
        </w:rPr>
        <w:t>problem</w:t>
      </w:r>
    </w:p>
    <w:p w14:paraId="2AA1DBC1" w14:textId="25B9EC46" w:rsidR="002F5712" w:rsidRPr="006256BD" w:rsidRDefault="00BA4C51" w:rsidP="00F143CB">
      <w:pPr>
        <w:pStyle w:val="afe"/>
        <w:spacing w:beforeLines="50" w:before="120" w:afterLines="50" w:after="120"/>
        <w:ind w:leftChars="0" w:left="720"/>
        <w:jc w:val="both"/>
        <w:rPr>
          <w:rFonts w:eastAsiaTheme="minorEastAsia"/>
          <w:iCs/>
          <w:sz w:val="22"/>
          <w:lang w:val="en-US"/>
        </w:rPr>
      </w:pPr>
      <w:r w:rsidRPr="006256BD">
        <w:rPr>
          <w:rFonts w:eastAsiaTheme="minorEastAsia"/>
          <w:iCs/>
          <w:sz w:val="22"/>
          <w:lang w:val="en-US"/>
        </w:rPr>
        <w:t>This is similar to hidden-node issue; UE</w:t>
      </w:r>
      <w:r w:rsidR="00B84280" w:rsidRPr="006256BD">
        <w:rPr>
          <w:rFonts w:eastAsiaTheme="minorEastAsia"/>
          <w:iCs/>
          <w:sz w:val="22"/>
          <w:lang w:val="en-US"/>
        </w:rPr>
        <w:t>-</w:t>
      </w:r>
      <w:r w:rsidR="00ED2DC3" w:rsidRPr="006256BD">
        <w:rPr>
          <w:rFonts w:eastAsiaTheme="minorEastAsia"/>
          <w:iCs/>
          <w:sz w:val="22"/>
          <w:lang w:val="en-US"/>
        </w:rPr>
        <w:t>B</w:t>
      </w:r>
      <w:r w:rsidRPr="006256BD">
        <w:rPr>
          <w:rFonts w:eastAsiaTheme="minorEastAsia"/>
          <w:iCs/>
          <w:sz w:val="22"/>
          <w:lang w:val="en-US"/>
        </w:rPr>
        <w:t xml:space="preserve"> can receive UE</w:t>
      </w:r>
      <w:r w:rsidR="00B84280" w:rsidRPr="006256BD">
        <w:rPr>
          <w:rFonts w:eastAsiaTheme="minorEastAsia"/>
          <w:iCs/>
          <w:sz w:val="22"/>
          <w:lang w:val="en-US"/>
        </w:rPr>
        <w:t>-</w:t>
      </w:r>
      <w:r w:rsidR="00ED2DC3" w:rsidRPr="006256BD">
        <w:rPr>
          <w:rFonts w:eastAsiaTheme="minorEastAsia"/>
          <w:iCs/>
          <w:sz w:val="22"/>
          <w:lang w:val="en-US"/>
        </w:rPr>
        <w:t>C</w:t>
      </w:r>
      <w:r w:rsidRPr="006256BD">
        <w:rPr>
          <w:rFonts w:eastAsiaTheme="minorEastAsia"/>
          <w:iCs/>
          <w:sz w:val="22"/>
          <w:lang w:val="en-US"/>
        </w:rPr>
        <w:t>’s reservation information but the power level is quite low. Meanwhile, UE#</w:t>
      </w:r>
      <w:r w:rsidR="00ED2DC3" w:rsidRPr="006256BD">
        <w:rPr>
          <w:rFonts w:eastAsiaTheme="minorEastAsia"/>
          <w:iCs/>
          <w:sz w:val="22"/>
          <w:lang w:val="en-US"/>
        </w:rPr>
        <w:t>S</w:t>
      </w:r>
      <w:r w:rsidRPr="006256BD">
        <w:rPr>
          <w:rFonts w:eastAsiaTheme="minorEastAsia"/>
          <w:iCs/>
          <w:sz w:val="22"/>
          <w:lang w:val="en-US"/>
        </w:rPr>
        <w:t xml:space="preserve"> receives the reservation information with high reception power. In this case, UE</w:t>
      </w:r>
      <w:r w:rsidR="00B84280" w:rsidRPr="006256BD">
        <w:rPr>
          <w:rFonts w:eastAsiaTheme="minorEastAsia"/>
          <w:iCs/>
          <w:sz w:val="22"/>
          <w:lang w:val="en-US"/>
        </w:rPr>
        <w:t>-</w:t>
      </w:r>
      <w:r w:rsidR="00ED2DC3" w:rsidRPr="006256BD">
        <w:rPr>
          <w:rFonts w:eastAsiaTheme="minorEastAsia"/>
          <w:iCs/>
          <w:sz w:val="22"/>
          <w:lang w:val="en-US"/>
        </w:rPr>
        <w:t>B</w:t>
      </w:r>
      <w:r w:rsidRPr="006256BD">
        <w:rPr>
          <w:rFonts w:eastAsiaTheme="minorEastAsia"/>
          <w:iCs/>
          <w:sz w:val="22"/>
          <w:lang w:val="en-US"/>
        </w:rPr>
        <w:t xml:space="preserve"> misunderstands that resource X is available, and both UE</w:t>
      </w:r>
      <w:r w:rsidR="00B84280" w:rsidRPr="006256BD">
        <w:rPr>
          <w:rFonts w:eastAsiaTheme="minorEastAsia"/>
          <w:iCs/>
          <w:sz w:val="22"/>
          <w:lang w:val="en-US"/>
        </w:rPr>
        <w:t>-</w:t>
      </w:r>
      <w:r w:rsidR="00ED2DC3" w:rsidRPr="006256BD">
        <w:rPr>
          <w:rFonts w:eastAsiaTheme="minorEastAsia"/>
          <w:iCs/>
          <w:sz w:val="22"/>
          <w:lang w:val="en-US"/>
        </w:rPr>
        <w:t>B</w:t>
      </w:r>
      <w:r w:rsidRPr="006256BD">
        <w:rPr>
          <w:rFonts w:eastAsiaTheme="minorEastAsia"/>
          <w:iCs/>
          <w:sz w:val="22"/>
          <w:lang w:val="en-US"/>
        </w:rPr>
        <w:t xml:space="preserve"> and UE</w:t>
      </w:r>
      <w:r w:rsidR="00B84280" w:rsidRPr="006256BD">
        <w:rPr>
          <w:rFonts w:eastAsiaTheme="minorEastAsia"/>
          <w:iCs/>
          <w:sz w:val="22"/>
          <w:lang w:val="en-US"/>
        </w:rPr>
        <w:t>-</w:t>
      </w:r>
      <w:r w:rsidRPr="006256BD">
        <w:rPr>
          <w:rFonts w:eastAsiaTheme="minorEastAsia"/>
          <w:iCs/>
          <w:sz w:val="22"/>
          <w:lang w:val="en-US"/>
        </w:rPr>
        <w:t>C transmits to UE</w:t>
      </w:r>
      <w:r w:rsidR="00B84280" w:rsidRPr="006256BD">
        <w:rPr>
          <w:rFonts w:eastAsiaTheme="minorEastAsia"/>
          <w:iCs/>
          <w:sz w:val="22"/>
          <w:lang w:val="en-US"/>
        </w:rPr>
        <w:t>-</w:t>
      </w:r>
      <w:r w:rsidR="00ED2DC3" w:rsidRPr="006256BD">
        <w:rPr>
          <w:rFonts w:eastAsiaTheme="minorEastAsia"/>
          <w:iCs/>
          <w:sz w:val="22"/>
          <w:lang w:val="en-US"/>
        </w:rPr>
        <w:t>A</w:t>
      </w:r>
      <w:r w:rsidRPr="006256BD">
        <w:rPr>
          <w:rFonts w:eastAsiaTheme="minorEastAsia"/>
          <w:iCs/>
          <w:sz w:val="22"/>
          <w:lang w:val="en-US"/>
        </w:rPr>
        <w:t xml:space="preserve"> via resource X. At UE</w:t>
      </w:r>
      <w:r w:rsidR="00B84280" w:rsidRPr="006256BD">
        <w:rPr>
          <w:rFonts w:eastAsiaTheme="minorEastAsia"/>
          <w:iCs/>
          <w:sz w:val="22"/>
          <w:lang w:val="en-US"/>
        </w:rPr>
        <w:t>-</w:t>
      </w:r>
      <w:r w:rsidR="00ED2DC3" w:rsidRPr="006256BD">
        <w:rPr>
          <w:rFonts w:eastAsiaTheme="minorEastAsia"/>
          <w:iCs/>
          <w:sz w:val="22"/>
          <w:lang w:val="en-US"/>
        </w:rPr>
        <w:t>A</w:t>
      </w:r>
      <w:r w:rsidRPr="006256BD">
        <w:rPr>
          <w:rFonts w:eastAsiaTheme="minorEastAsia"/>
          <w:iCs/>
          <w:sz w:val="22"/>
          <w:lang w:val="en-US"/>
        </w:rPr>
        <w:t>, UE</w:t>
      </w:r>
      <w:r w:rsidR="00B84280" w:rsidRPr="006256BD">
        <w:rPr>
          <w:rFonts w:eastAsiaTheme="minorEastAsia"/>
          <w:iCs/>
          <w:sz w:val="22"/>
          <w:lang w:val="en-US"/>
        </w:rPr>
        <w:t>-</w:t>
      </w:r>
      <w:r w:rsidR="00ED2DC3" w:rsidRPr="006256BD">
        <w:rPr>
          <w:rFonts w:eastAsiaTheme="minorEastAsia"/>
          <w:iCs/>
          <w:sz w:val="22"/>
          <w:lang w:val="en-US"/>
        </w:rPr>
        <w:t>C</w:t>
      </w:r>
      <w:r w:rsidRPr="006256BD">
        <w:rPr>
          <w:rFonts w:eastAsiaTheme="minorEastAsia"/>
          <w:iCs/>
          <w:sz w:val="22"/>
          <w:lang w:val="en-US"/>
        </w:rPr>
        <w:t>’s transmission can be detected in high quality, while UE</w:t>
      </w:r>
      <w:r w:rsidR="00B84280" w:rsidRPr="006256BD">
        <w:rPr>
          <w:rFonts w:eastAsiaTheme="minorEastAsia"/>
          <w:iCs/>
          <w:sz w:val="22"/>
          <w:lang w:val="en-US"/>
        </w:rPr>
        <w:t>-</w:t>
      </w:r>
      <w:r w:rsidR="00ED2DC3" w:rsidRPr="006256BD">
        <w:rPr>
          <w:rFonts w:eastAsiaTheme="minorEastAsia"/>
          <w:iCs/>
          <w:sz w:val="22"/>
          <w:lang w:val="en-US"/>
        </w:rPr>
        <w:t>B</w:t>
      </w:r>
      <w:r w:rsidRPr="006256BD">
        <w:rPr>
          <w:rFonts w:eastAsiaTheme="minorEastAsia"/>
          <w:iCs/>
          <w:sz w:val="22"/>
          <w:lang w:val="en-US"/>
        </w:rPr>
        <w:t>’s transmission is lost due to the huge interference. Rel-16 resource allocation uses channel quality around TX-UE but actually required information is channel quality at RX-UE’s location.</w:t>
      </w:r>
    </w:p>
    <w:p w14:paraId="135AD862" w14:textId="2D19CD48" w:rsidR="00F143CB" w:rsidRPr="006256BD" w:rsidRDefault="00F143CB" w:rsidP="00F143CB">
      <w:pPr>
        <w:pStyle w:val="afe"/>
        <w:numPr>
          <w:ilvl w:val="0"/>
          <w:numId w:val="27"/>
        </w:numPr>
        <w:spacing w:beforeLines="50" w:before="120" w:afterLines="50" w:after="120"/>
        <w:ind w:leftChars="0"/>
        <w:jc w:val="both"/>
        <w:rPr>
          <w:rFonts w:eastAsiaTheme="minorEastAsia"/>
          <w:iCs/>
          <w:sz w:val="22"/>
          <w:lang w:val="en-US"/>
        </w:rPr>
      </w:pPr>
      <w:r w:rsidRPr="006256BD">
        <w:rPr>
          <w:rFonts w:eastAsiaTheme="minorEastAsia"/>
          <w:iCs/>
          <w:sz w:val="22"/>
          <w:lang w:val="en-US"/>
        </w:rPr>
        <w:t>Half-duplex issue</w:t>
      </w:r>
    </w:p>
    <w:p w14:paraId="19822BC4" w14:textId="24CF9A23" w:rsidR="00EF4291" w:rsidRPr="006256BD" w:rsidRDefault="00EF4291" w:rsidP="00EF4291">
      <w:pPr>
        <w:pStyle w:val="afe"/>
        <w:spacing w:beforeLines="50" w:before="120" w:afterLines="50" w:after="120"/>
        <w:ind w:leftChars="0" w:left="720"/>
        <w:jc w:val="both"/>
        <w:rPr>
          <w:rFonts w:eastAsiaTheme="minorEastAsia"/>
          <w:iCs/>
          <w:sz w:val="22"/>
          <w:lang w:val="en-US"/>
        </w:rPr>
      </w:pPr>
      <w:r w:rsidRPr="006256BD">
        <w:rPr>
          <w:rFonts w:eastAsiaTheme="minorEastAsia"/>
          <w:iCs/>
          <w:sz w:val="22"/>
          <w:lang w:val="en-US"/>
        </w:rPr>
        <w:t>In SL operation, there is no differentiation between transmission timing and reception timing. Each UE can transmit anytime and the UE cannot usually receive any at the transmission timing. For a TB transmission from UE</w:t>
      </w:r>
      <w:r w:rsidR="00B84280" w:rsidRPr="006256BD">
        <w:rPr>
          <w:rFonts w:eastAsiaTheme="minorEastAsia"/>
          <w:iCs/>
          <w:sz w:val="22"/>
          <w:lang w:val="en-US"/>
        </w:rPr>
        <w:t>-</w:t>
      </w:r>
      <w:r w:rsidR="00EC5096" w:rsidRPr="006256BD">
        <w:rPr>
          <w:rFonts w:eastAsiaTheme="minorEastAsia"/>
          <w:iCs/>
          <w:sz w:val="22"/>
          <w:lang w:val="en-US"/>
        </w:rPr>
        <w:t>B</w:t>
      </w:r>
      <w:r w:rsidRPr="006256BD">
        <w:rPr>
          <w:rFonts w:eastAsiaTheme="minorEastAsia"/>
          <w:iCs/>
          <w:sz w:val="22"/>
          <w:lang w:val="en-US"/>
        </w:rPr>
        <w:t xml:space="preserve"> to UE</w:t>
      </w:r>
      <w:r w:rsidR="00B84280" w:rsidRPr="006256BD">
        <w:rPr>
          <w:rFonts w:eastAsiaTheme="minorEastAsia"/>
          <w:iCs/>
          <w:sz w:val="22"/>
          <w:lang w:val="en-US"/>
        </w:rPr>
        <w:t>-</w:t>
      </w:r>
      <w:r w:rsidR="00EC5096" w:rsidRPr="006256BD">
        <w:rPr>
          <w:rFonts w:eastAsiaTheme="minorEastAsia"/>
          <w:iCs/>
          <w:sz w:val="22"/>
          <w:lang w:val="en-US"/>
        </w:rPr>
        <w:t>A</w:t>
      </w:r>
      <w:r w:rsidRPr="006256BD">
        <w:rPr>
          <w:rFonts w:eastAsiaTheme="minorEastAsia"/>
          <w:iCs/>
          <w:sz w:val="22"/>
          <w:lang w:val="en-US"/>
        </w:rPr>
        <w:t>, Rel-16 resource allocation mechanism at UE</w:t>
      </w:r>
      <w:r w:rsidR="00B84280" w:rsidRPr="006256BD">
        <w:rPr>
          <w:rFonts w:eastAsiaTheme="minorEastAsia"/>
          <w:iCs/>
          <w:sz w:val="22"/>
          <w:lang w:val="en-US"/>
        </w:rPr>
        <w:t>-</w:t>
      </w:r>
      <w:r w:rsidR="00EC5096" w:rsidRPr="006256BD">
        <w:rPr>
          <w:rFonts w:eastAsiaTheme="minorEastAsia"/>
          <w:iCs/>
          <w:sz w:val="22"/>
          <w:lang w:val="en-US"/>
        </w:rPr>
        <w:t>B</w:t>
      </w:r>
      <w:r w:rsidRPr="006256BD">
        <w:rPr>
          <w:rFonts w:eastAsiaTheme="minorEastAsia"/>
          <w:iCs/>
          <w:sz w:val="22"/>
          <w:lang w:val="en-US"/>
        </w:rPr>
        <w:t xml:space="preserve"> does not consider UE</w:t>
      </w:r>
      <w:r w:rsidR="00B84280" w:rsidRPr="006256BD">
        <w:rPr>
          <w:rFonts w:eastAsiaTheme="minorEastAsia"/>
          <w:iCs/>
          <w:sz w:val="22"/>
          <w:lang w:val="en-US"/>
        </w:rPr>
        <w:t>-</w:t>
      </w:r>
      <w:r w:rsidR="00EC5096" w:rsidRPr="006256BD">
        <w:rPr>
          <w:rFonts w:eastAsiaTheme="minorEastAsia"/>
          <w:iCs/>
          <w:sz w:val="22"/>
          <w:lang w:val="en-US"/>
        </w:rPr>
        <w:t>A</w:t>
      </w:r>
      <w:r w:rsidRPr="006256BD">
        <w:rPr>
          <w:rFonts w:eastAsiaTheme="minorEastAsia"/>
          <w:iCs/>
          <w:sz w:val="22"/>
          <w:lang w:val="en-US"/>
        </w:rPr>
        <w:t>’s transmission timing. If UE</w:t>
      </w:r>
      <w:r w:rsidR="00B84280" w:rsidRPr="006256BD">
        <w:rPr>
          <w:rFonts w:eastAsiaTheme="minorEastAsia"/>
          <w:iCs/>
          <w:sz w:val="22"/>
          <w:lang w:val="en-US"/>
        </w:rPr>
        <w:t>-</w:t>
      </w:r>
      <w:r w:rsidR="00EC5096" w:rsidRPr="006256BD">
        <w:rPr>
          <w:rFonts w:eastAsiaTheme="minorEastAsia"/>
          <w:iCs/>
          <w:sz w:val="22"/>
          <w:lang w:val="en-US"/>
        </w:rPr>
        <w:t>B</w:t>
      </w:r>
      <w:r w:rsidRPr="006256BD">
        <w:rPr>
          <w:rFonts w:eastAsiaTheme="minorEastAsia"/>
          <w:iCs/>
          <w:sz w:val="22"/>
          <w:lang w:val="en-US"/>
        </w:rPr>
        <w:t xml:space="preserve"> does transmission to UE</w:t>
      </w:r>
      <w:r w:rsidR="00B84280" w:rsidRPr="006256BD">
        <w:rPr>
          <w:rFonts w:eastAsiaTheme="minorEastAsia"/>
          <w:iCs/>
          <w:sz w:val="22"/>
          <w:lang w:val="en-US"/>
        </w:rPr>
        <w:t>-</w:t>
      </w:r>
      <w:r w:rsidR="00EC5096" w:rsidRPr="006256BD">
        <w:rPr>
          <w:rFonts w:eastAsiaTheme="minorEastAsia"/>
          <w:iCs/>
          <w:sz w:val="22"/>
          <w:lang w:val="en-US"/>
        </w:rPr>
        <w:t>A</w:t>
      </w:r>
      <w:r w:rsidRPr="006256BD">
        <w:rPr>
          <w:rFonts w:eastAsiaTheme="minorEastAsia"/>
          <w:iCs/>
          <w:sz w:val="22"/>
          <w:lang w:val="en-US"/>
        </w:rPr>
        <w:t xml:space="preserve"> at a slot in which UE</w:t>
      </w:r>
      <w:r w:rsidR="00B84280" w:rsidRPr="006256BD">
        <w:rPr>
          <w:rFonts w:eastAsiaTheme="minorEastAsia"/>
          <w:iCs/>
          <w:sz w:val="22"/>
          <w:lang w:val="en-US"/>
        </w:rPr>
        <w:t>-</w:t>
      </w:r>
      <w:r w:rsidR="00EC5096" w:rsidRPr="006256BD">
        <w:rPr>
          <w:rFonts w:eastAsiaTheme="minorEastAsia"/>
          <w:iCs/>
          <w:sz w:val="22"/>
          <w:lang w:val="en-US"/>
        </w:rPr>
        <w:t>A</w:t>
      </w:r>
      <w:r w:rsidRPr="006256BD">
        <w:rPr>
          <w:rFonts w:eastAsiaTheme="minorEastAsia"/>
          <w:iCs/>
          <w:sz w:val="22"/>
          <w:lang w:val="en-US"/>
        </w:rPr>
        <w:t xml:space="preserve"> transmits to any UE, the UE</w:t>
      </w:r>
      <w:r w:rsidR="00B84280" w:rsidRPr="006256BD">
        <w:rPr>
          <w:rFonts w:eastAsiaTheme="minorEastAsia"/>
          <w:iCs/>
          <w:sz w:val="22"/>
          <w:lang w:val="en-US"/>
        </w:rPr>
        <w:t>-</w:t>
      </w:r>
      <w:r w:rsidR="00EC5096" w:rsidRPr="006256BD">
        <w:rPr>
          <w:rFonts w:eastAsiaTheme="minorEastAsia"/>
          <w:iCs/>
          <w:sz w:val="22"/>
          <w:lang w:val="en-US"/>
        </w:rPr>
        <w:t>B</w:t>
      </w:r>
      <w:r w:rsidRPr="006256BD">
        <w:rPr>
          <w:rFonts w:eastAsiaTheme="minorEastAsia"/>
          <w:iCs/>
          <w:sz w:val="22"/>
          <w:lang w:val="en-US"/>
        </w:rPr>
        <w:t>’s transmission is failed. Rel-17 should enhance resource allocation mechanism to avoid this situation.</w:t>
      </w:r>
      <w:r w:rsidR="00140A47" w:rsidRPr="006256BD">
        <w:rPr>
          <w:rFonts w:eastAsiaTheme="minorEastAsia"/>
          <w:iCs/>
          <w:sz w:val="22"/>
          <w:lang w:val="en-US"/>
        </w:rPr>
        <w:t xml:space="preserve"> Furthermore, UE</w:t>
      </w:r>
      <w:r w:rsidR="00B84280" w:rsidRPr="006256BD">
        <w:rPr>
          <w:rFonts w:eastAsiaTheme="minorEastAsia"/>
          <w:iCs/>
          <w:sz w:val="22"/>
          <w:lang w:val="en-US"/>
        </w:rPr>
        <w:t>-</w:t>
      </w:r>
      <w:r w:rsidR="00140A47" w:rsidRPr="006256BD">
        <w:rPr>
          <w:rFonts w:eastAsiaTheme="minorEastAsia"/>
          <w:iCs/>
          <w:sz w:val="22"/>
          <w:lang w:val="en-US"/>
        </w:rPr>
        <w:t>A and UE</w:t>
      </w:r>
      <w:r w:rsidR="00B84280" w:rsidRPr="006256BD">
        <w:rPr>
          <w:rFonts w:eastAsiaTheme="minorEastAsia"/>
          <w:iCs/>
          <w:sz w:val="22"/>
          <w:lang w:val="en-US"/>
        </w:rPr>
        <w:t>-</w:t>
      </w:r>
      <w:r w:rsidR="00140A47" w:rsidRPr="006256BD">
        <w:rPr>
          <w:rFonts w:eastAsiaTheme="minorEastAsia"/>
          <w:iCs/>
          <w:sz w:val="22"/>
          <w:lang w:val="en-US"/>
        </w:rPr>
        <w:t>B transmit resource reservation at the same slot, they do not receive each other’s reservation. When they reserve same time-frequency resource, their transmissions are collided at the resource.</w:t>
      </w:r>
    </w:p>
    <w:p w14:paraId="64EA72F1" w14:textId="24EEE0B2" w:rsidR="009630B2" w:rsidRPr="006256BD" w:rsidRDefault="009630B2" w:rsidP="00EF4291">
      <w:pPr>
        <w:pStyle w:val="afe"/>
        <w:spacing w:beforeLines="50" w:before="120" w:afterLines="50" w:after="120"/>
        <w:ind w:leftChars="0" w:left="720"/>
        <w:jc w:val="both"/>
        <w:rPr>
          <w:rFonts w:eastAsiaTheme="minorEastAsia"/>
          <w:iCs/>
          <w:sz w:val="22"/>
          <w:lang w:val="en-US"/>
        </w:rPr>
      </w:pPr>
      <w:r w:rsidRPr="006256BD">
        <w:rPr>
          <w:rFonts w:eastAsiaTheme="minorEastAsia"/>
          <w:iCs/>
          <w:sz w:val="22"/>
          <w:lang w:val="en-US"/>
        </w:rPr>
        <w:t>Note that this should include SL RX/UL TX overlap. For example, a UE reserves a resource at slot n to retransmit a TB but the RX-UE was scheduled with UL transmission at slot n. In this case, either is dropped based on priorities/thresholds.</w:t>
      </w:r>
    </w:p>
    <w:p w14:paraId="1F1D424A" w14:textId="27A57F7D" w:rsidR="00F143CB" w:rsidRPr="006256BD" w:rsidRDefault="00F143CB" w:rsidP="00F143CB">
      <w:pPr>
        <w:pStyle w:val="afe"/>
        <w:numPr>
          <w:ilvl w:val="0"/>
          <w:numId w:val="27"/>
        </w:numPr>
        <w:spacing w:beforeLines="50" w:before="120" w:afterLines="50" w:after="120"/>
        <w:ind w:leftChars="0"/>
        <w:jc w:val="both"/>
        <w:rPr>
          <w:rFonts w:eastAsiaTheme="minorEastAsia"/>
          <w:iCs/>
          <w:sz w:val="22"/>
          <w:lang w:val="en-US"/>
        </w:rPr>
      </w:pPr>
      <w:r w:rsidRPr="006256BD">
        <w:rPr>
          <w:rFonts w:eastAsiaTheme="minorEastAsia"/>
          <w:iCs/>
          <w:sz w:val="22"/>
          <w:lang w:val="en-US"/>
        </w:rPr>
        <w:t>TX/TX overlap</w:t>
      </w:r>
    </w:p>
    <w:p w14:paraId="0C3B3584" w14:textId="7ADB0F95" w:rsidR="00F143CB" w:rsidRPr="006256BD" w:rsidRDefault="008B3678" w:rsidP="00F45ECC">
      <w:pPr>
        <w:pStyle w:val="afe"/>
        <w:spacing w:beforeLines="50" w:before="120" w:afterLines="50" w:after="120"/>
        <w:ind w:leftChars="0" w:left="720"/>
        <w:jc w:val="both"/>
        <w:rPr>
          <w:rFonts w:eastAsiaTheme="minorEastAsia"/>
          <w:iCs/>
          <w:sz w:val="22"/>
          <w:lang w:val="en-US"/>
        </w:rPr>
      </w:pPr>
      <w:r w:rsidRPr="006256BD">
        <w:rPr>
          <w:rFonts w:eastAsiaTheme="minorEastAsia"/>
          <w:iCs/>
          <w:sz w:val="22"/>
          <w:lang w:val="en-US"/>
        </w:rPr>
        <w:t xml:space="preserve">This is the </w:t>
      </w:r>
      <w:r w:rsidR="00417DFE" w:rsidRPr="006256BD">
        <w:rPr>
          <w:rFonts w:eastAsiaTheme="minorEastAsia"/>
          <w:iCs/>
          <w:sz w:val="22"/>
          <w:lang w:val="en-US"/>
        </w:rPr>
        <w:t>same as/similar to the last bullet of the above proposal 3</w:t>
      </w:r>
      <w:r w:rsidR="000E5631" w:rsidRPr="006256BD">
        <w:rPr>
          <w:rFonts w:eastAsiaTheme="minorEastAsia"/>
          <w:iCs/>
          <w:sz w:val="22"/>
          <w:lang w:val="en-US"/>
        </w:rPr>
        <w:t xml:space="preserve"> in FL summary</w:t>
      </w:r>
      <w:r w:rsidR="00417DFE" w:rsidRPr="006256BD">
        <w:rPr>
          <w:rFonts w:eastAsiaTheme="minorEastAsia"/>
          <w:iCs/>
          <w:sz w:val="22"/>
          <w:lang w:val="en-US"/>
        </w:rPr>
        <w:t>. We believe that TX/TX overlap</w:t>
      </w:r>
      <w:r w:rsidR="001745B8" w:rsidRPr="006256BD">
        <w:rPr>
          <w:rFonts w:eastAsiaTheme="minorEastAsia"/>
          <w:iCs/>
          <w:sz w:val="22"/>
          <w:lang w:val="en-US"/>
        </w:rPr>
        <w:t xml:space="preserve"> </w:t>
      </w:r>
      <w:r w:rsidR="00525165">
        <w:rPr>
          <w:rFonts w:eastAsiaTheme="minorEastAsia"/>
          <w:iCs/>
          <w:sz w:val="22"/>
          <w:lang w:val="en-US"/>
        </w:rPr>
        <w:t>is an</w:t>
      </w:r>
      <w:r w:rsidR="00417DFE" w:rsidRPr="006256BD">
        <w:rPr>
          <w:rFonts w:eastAsiaTheme="minorEastAsia"/>
          <w:iCs/>
          <w:sz w:val="22"/>
          <w:lang w:val="en-US"/>
        </w:rPr>
        <w:t xml:space="preserve"> issue that should be consider</w:t>
      </w:r>
      <w:r w:rsidR="00525165">
        <w:rPr>
          <w:rFonts w:eastAsiaTheme="minorEastAsia"/>
          <w:iCs/>
          <w:sz w:val="22"/>
          <w:lang w:val="en-US"/>
        </w:rPr>
        <w:t xml:space="preserve">ed in this agenda item. </w:t>
      </w:r>
      <w:r w:rsidR="00CC1DDE" w:rsidRPr="006256BD">
        <w:rPr>
          <w:rFonts w:eastAsiaTheme="minorEastAsia"/>
          <w:iCs/>
          <w:sz w:val="22"/>
          <w:lang w:val="en-US"/>
        </w:rPr>
        <w:t xml:space="preserve">Rel-16 resource allocation does not consider such overlapping. </w:t>
      </w:r>
      <w:r w:rsidR="00936CB1" w:rsidRPr="006256BD">
        <w:rPr>
          <w:rFonts w:eastAsiaTheme="minorEastAsia"/>
          <w:iCs/>
          <w:sz w:val="22"/>
          <w:lang w:val="en-US"/>
        </w:rPr>
        <w:t xml:space="preserve">Each </w:t>
      </w:r>
      <w:r w:rsidR="00CC1DDE" w:rsidRPr="006256BD">
        <w:rPr>
          <w:rFonts w:eastAsiaTheme="minorEastAsia"/>
          <w:iCs/>
          <w:sz w:val="22"/>
          <w:lang w:val="en-US"/>
        </w:rPr>
        <w:t>UE can h</w:t>
      </w:r>
      <w:r w:rsidR="00936CB1" w:rsidRPr="006256BD">
        <w:rPr>
          <w:rFonts w:eastAsiaTheme="minorEastAsia"/>
          <w:iCs/>
          <w:sz w:val="22"/>
          <w:lang w:val="en-US"/>
        </w:rPr>
        <w:t xml:space="preserve">andle overlapping when the UE is aware of the overlapping, but resource allocation mechanism does not consider above </w:t>
      </w:r>
      <w:r w:rsidR="001E4D18" w:rsidRPr="006256BD">
        <w:rPr>
          <w:rFonts w:eastAsiaTheme="minorEastAsia"/>
          <w:iCs/>
          <w:sz w:val="22"/>
          <w:lang w:val="en-US"/>
        </w:rPr>
        <w:t xml:space="preserve">TX/TX </w:t>
      </w:r>
      <w:r w:rsidR="00936CB1" w:rsidRPr="006256BD">
        <w:rPr>
          <w:rFonts w:eastAsiaTheme="minorEastAsia"/>
          <w:iCs/>
          <w:sz w:val="22"/>
          <w:lang w:val="en-US"/>
        </w:rPr>
        <w:t xml:space="preserve">overlap. </w:t>
      </w:r>
      <w:r w:rsidR="00701EB6" w:rsidRPr="006256BD">
        <w:rPr>
          <w:rFonts w:eastAsiaTheme="minorEastAsia"/>
          <w:iCs/>
          <w:sz w:val="22"/>
          <w:lang w:val="en-US"/>
        </w:rPr>
        <w:t xml:space="preserve">Rel-16 collision handling </w:t>
      </w:r>
      <w:r w:rsidR="001E4D18" w:rsidRPr="006256BD">
        <w:rPr>
          <w:rFonts w:eastAsiaTheme="minorEastAsia"/>
          <w:iCs/>
          <w:sz w:val="22"/>
          <w:lang w:val="en-US"/>
        </w:rPr>
        <w:t xml:space="preserve">is not sufficient in terms of reliability </w:t>
      </w:r>
      <w:r w:rsidR="00E77EEB" w:rsidRPr="006256BD">
        <w:rPr>
          <w:rFonts w:eastAsiaTheme="minorEastAsia"/>
          <w:iCs/>
          <w:sz w:val="22"/>
          <w:lang w:val="en-US"/>
        </w:rPr>
        <w:t>and latency.</w:t>
      </w:r>
    </w:p>
    <w:p w14:paraId="742BDA46" w14:textId="3A9E4065" w:rsidR="00E41E4E" w:rsidRPr="006256BD" w:rsidRDefault="00E41E4E" w:rsidP="00E41E4E">
      <w:pPr>
        <w:spacing w:before="50" w:afterLines="50" w:after="120"/>
        <w:jc w:val="both"/>
        <w:rPr>
          <w:rFonts w:eastAsiaTheme="minorEastAsia"/>
          <w:b/>
          <w:sz w:val="22"/>
          <w:u w:val="single"/>
          <w:lang w:val="en-US"/>
        </w:rPr>
      </w:pPr>
      <w:r w:rsidRPr="006256BD">
        <w:rPr>
          <w:rFonts w:eastAsiaTheme="minorEastAsia"/>
          <w:b/>
          <w:sz w:val="22"/>
          <w:u w:val="single"/>
          <w:lang w:val="en-US"/>
        </w:rPr>
        <w:t xml:space="preserve">Observation </w:t>
      </w:r>
      <w:r w:rsidR="00E67781">
        <w:rPr>
          <w:rFonts w:eastAsiaTheme="minorEastAsia"/>
          <w:b/>
          <w:sz w:val="22"/>
          <w:u w:val="single"/>
          <w:lang w:val="en-US"/>
        </w:rPr>
        <w:t>2</w:t>
      </w:r>
      <w:r w:rsidRPr="006256BD">
        <w:rPr>
          <w:rFonts w:eastAsiaTheme="minorEastAsia"/>
          <w:b/>
          <w:sz w:val="22"/>
          <w:u w:val="single"/>
          <w:lang w:val="en-US"/>
        </w:rPr>
        <w:t>:</w:t>
      </w:r>
    </w:p>
    <w:p w14:paraId="1A7863BB" w14:textId="151BB1DE" w:rsidR="0071074C" w:rsidRPr="006256BD" w:rsidRDefault="0071074C" w:rsidP="00E41E4E">
      <w:pPr>
        <w:numPr>
          <w:ilvl w:val="0"/>
          <w:numId w:val="8"/>
        </w:numPr>
        <w:spacing w:before="50" w:afterLines="50" w:after="120"/>
        <w:jc w:val="both"/>
        <w:rPr>
          <w:rFonts w:eastAsiaTheme="minorEastAsia"/>
          <w:i/>
          <w:sz w:val="22"/>
          <w:lang w:val="en-US"/>
        </w:rPr>
      </w:pPr>
      <w:r w:rsidRPr="006256BD">
        <w:rPr>
          <w:rFonts w:eastAsiaTheme="minorEastAsia"/>
          <w:i/>
          <w:sz w:val="22"/>
          <w:lang w:val="en-US"/>
        </w:rPr>
        <w:t xml:space="preserve">Rel-16 resource allocation does not consider near-far problem. Selected resource based on channel quality at TX-UE might suffer from large interference at RX-UE. </w:t>
      </w:r>
    </w:p>
    <w:p w14:paraId="5161AD62" w14:textId="19599AD3" w:rsidR="00E41E4E" w:rsidRPr="006256BD" w:rsidRDefault="00D739C5" w:rsidP="00E41E4E">
      <w:pPr>
        <w:numPr>
          <w:ilvl w:val="0"/>
          <w:numId w:val="8"/>
        </w:numPr>
        <w:spacing w:before="50" w:afterLines="50" w:after="120"/>
        <w:jc w:val="both"/>
        <w:rPr>
          <w:rFonts w:eastAsiaTheme="minorEastAsia"/>
          <w:i/>
          <w:sz w:val="22"/>
          <w:lang w:val="en-US"/>
        </w:rPr>
      </w:pPr>
      <w:r w:rsidRPr="006256BD">
        <w:rPr>
          <w:rFonts w:eastAsiaTheme="minorEastAsia"/>
          <w:i/>
          <w:sz w:val="22"/>
          <w:lang w:val="en-US"/>
        </w:rPr>
        <w:lastRenderedPageBreak/>
        <w:t xml:space="preserve">Rel-16 resource allocation does not consider some </w:t>
      </w:r>
      <w:r w:rsidR="00E41E4E" w:rsidRPr="006256BD">
        <w:rPr>
          <w:rFonts w:eastAsiaTheme="minorEastAsia"/>
          <w:i/>
          <w:sz w:val="22"/>
          <w:lang w:val="en-US"/>
        </w:rPr>
        <w:t>TX/TX</w:t>
      </w:r>
      <w:r w:rsidR="00DE33D2" w:rsidRPr="006256BD">
        <w:rPr>
          <w:rFonts w:eastAsiaTheme="minorEastAsia"/>
          <w:i/>
          <w:sz w:val="22"/>
          <w:lang w:val="en-US"/>
        </w:rPr>
        <w:t xml:space="preserve"> </w:t>
      </w:r>
      <w:r w:rsidR="00E41E4E" w:rsidRPr="006256BD">
        <w:rPr>
          <w:rFonts w:eastAsiaTheme="minorEastAsia"/>
          <w:i/>
          <w:sz w:val="22"/>
          <w:lang w:val="en-US"/>
        </w:rPr>
        <w:t>overlap</w:t>
      </w:r>
      <w:r w:rsidR="00DE33D2" w:rsidRPr="006256BD">
        <w:rPr>
          <w:rFonts w:eastAsiaTheme="minorEastAsia"/>
          <w:i/>
          <w:sz w:val="22"/>
          <w:lang w:val="en-US"/>
        </w:rPr>
        <w:t>s</w:t>
      </w:r>
      <w:r w:rsidR="00E41E4E" w:rsidRPr="006256BD">
        <w:rPr>
          <w:rFonts w:eastAsiaTheme="minorEastAsia"/>
          <w:i/>
          <w:sz w:val="22"/>
          <w:lang w:val="en-US"/>
        </w:rPr>
        <w:t xml:space="preserve"> (e.g. PSFCH TX/</w:t>
      </w:r>
      <w:r w:rsidR="00FD4BE8" w:rsidRPr="006256BD">
        <w:rPr>
          <w:rFonts w:eastAsiaTheme="minorEastAsia"/>
          <w:i/>
          <w:iCs/>
          <w:sz w:val="22"/>
          <w:lang w:val="en-US"/>
        </w:rPr>
        <w:t>PSFCH</w:t>
      </w:r>
      <w:r w:rsidR="00FD4BE8" w:rsidRPr="006256BD">
        <w:rPr>
          <w:rFonts w:eastAsiaTheme="minorEastAsia"/>
          <w:iCs/>
          <w:sz w:val="22"/>
          <w:lang w:val="en-US"/>
        </w:rPr>
        <w:t xml:space="preserve"> </w:t>
      </w:r>
      <w:r w:rsidR="00E41E4E" w:rsidRPr="006256BD">
        <w:rPr>
          <w:rFonts w:eastAsiaTheme="minorEastAsia"/>
          <w:i/>
          <w:sz w:val="22"/>
          <w:lang w:val="en-US"/>
        </w:rPr>
        <w:t>TX, SL TX/UL TX</w:t>
      </w:r>
      <w:r w:rsidR="00DE33D2" w:rsidRPr="006256BD">
        <w:rPr>
          <w:rFonts w:eastAsiaTheme="minorEastAsia"/>
          <w:i/>
          <w:sz w:val="22"/>
          <w:lang w:val="en-US"/>
        </w:rPr>
        <w:t>, SL RX/UL TX</w:t>
      </w:r>
      <w:r w:rsidR="00E41E4E" w:rsidRPr="006256BD">
        <w:rPr>
          <w:rFonts w:eastAsiaTheme="minorEastAsia"/>
          <w:i/>
          <w:sz w:val="22"/>
          <w:lang w:val="en-US"/>
        </w:rPr>
        <w:t>)</w:t>
      </w:r>
      <w:r w:rsidRPr="006256BD">
        <w:rPr>
          <w:rFonts w:eastAsiaTheme="minorEastAsia"/>
          <w:i/>
          <w:sz w:val="22"/>
          <w:lang w:val="en-US"/>
        </w:rPr>
        <w:t>, which</w:t>
      </w:r>
      <w:r w:rsidR="00E41E4E" w:rsidRPr="006256BD">
        <w:rPr>
          <w:rFonts w:eastAsiaTheme="minorEastAsia"/>
          <w:i/>
          <w:sz w:val="22"/>
          <w:lang w:val="en-US"/>
        </w:rPr>
        <w:t xml:space="preserve"> leads to performance degradation of </w:t>
      </w:r>
      <w:r w:rsidR="00654E2E" w:rsidRPr="006256BD">
        <w:rPr>
          <w:rFonts w:eastAsiaTheme="minorEastAsia"/>
          <w:i/>
          <w:sz w:val="22"/>
          <w:lang w:val="en-US"/>
        </w:rPr>
        <w:t>reliability and latency</w:t>
      </w:r>
      <w:r w:rsidR="00E41E4E" w:rsidRPr="006256BD">
        <w:rPr>
          <w:rFonts w:eastAsiaTheme="minorEastAsia"/>
          <w:i/>
          <w:sz w:val="22"/>
          <w:lang w:val="en-US"/>
        </w:rPr>
        <w:t>.</w:t>
      </w:r>
    </w:p>
    <w:p w14:paraId="2B456F7B" w14:textId="3656275C" w:rsidR="00E41E4E" w:rsidRPr="006256BD" w:rsidRDefault="00E41E4E" w:rsidP="00E41E4E">
      <w:pPr>
        <w:spacing w:before="50" w:afterLines="50" w:after="120"/>
        <w:jc w:val="both"/>
        <w:rPr>
          <w:rFonts w:eastAsiaTheme="minorEastAsia"/>
          <w:b/>
          <w:sz w:val="22"/>
          <w:u w:val="single"/>
          <w:lang w:val="en-US"/>
        </w:rPr>
      </w:pPr>
      <w:r w:rsidRPr="006256BD">
        <w:rPr>
          <w:rFonts w:eastAsiaTheme="minorEastAsia"/>
          <w:b/>
          <w:sz w:val="22"/>
          <w:u w:val="single"/>
          <w:lang w:val="en-US"/>
        </w:rPr>
        <w:t xml:space="preserve">Proposal </w:t>
      </w:r>
      <w:r w:rsidR="00654E2E" w:rsidRPr="006256BD">
        <w:rPr>
          <w:rFonts w:eastAsiaTheme="minorEastAsia"/>
          <w:b/>
          <w:sz w:val="22"/>
          <w:u w:val="single"/>
          <w:lang w:val="en-US"/>
        </w:rPr>
        <w:t>1</w:t>
      </w:r>
      <w:r w:rsidRPr="006256BD">
        <w:rPr>
          <w:rFonts w:eastAsiaTheme="minorEastAsia"/>
          <w:b/>
          <w:sz w:val="22"/>
          <w:u w:val="single"/>
          <w:lang w:val="en-US"/>
        </w:rPr>
        <w:t>:</w:t>
      </w:r>
    </w:p>
    <w:p w14:paraId="24273D93" w14:textId="66EC8399" w:rsidR="00E41E4E" w:rsidRPr="006256BD" w:rsidRDefault="00654E2E" w:rsidP="00654E2E">
      <w:pPr>
        <w:numPr>
          <w:ilvl w:val="0"/>
          <w:numId w:val="8"/>
        </w:numPr>
        <w:spacing w:before="50" w:afterLines="50" w:after="120"/>
        <w:jc w:val="both"/>
        <w:rPr>
          <w:rFonts w:eastAsiaTheme="minorEastAsia"/>
          <w:i/>
          <w:sz w:val="22"/>
          <w:lang w:val="en-US"/>
        </w:rPr>
      </w:pPr>
      <w:r w:rsidRPr="006256BD">
        <w:rPr>
          <w:rFonts w:eastAsiaTheme="minorEastAsia"/>
          <w:i/>
          <w:sz w:val="22"/>
          <w:lang w:val="en-US"/>
        </w:rPr>
        <w:t>Resource allocation is enhanced to improve reliability and latency degradation</w:t>
      </w:r>
      <w:r w:rsidR="00E67781">
        <w:rPr>
          <w:rFonts w:eastAsiaTheme="minorEastAsia"/>
          <w:i/>
          <w:sz w:val="22"/>
          <w:lang w:val="en-US"/>
        </w:rPr>
        <w:t>s</w:t>
      </w:r>
      <w:r w:rsidRPr="006256BD">
        <w:rPr>
          <w:rFonts w:eastAsiaTheme="minorEastAsia"/>
          <w:i/>
          <w:sz w:val="22"/>
          <w:lang w:val="en-US"/>
        </w:rPr>
        <w:t xml:space="preserve"> due to</w:t>
      </w:r>
      <w:r w:rsidR="00824DAB" w:rsidRPr="006256BD">
        <w:rPr>
          <w:rFonts w:eastAsiaTheme="minorEastAsia"/>
          <w:i/>
          <w:sz w:val="22"/>
          <w:lang w:val="en-US"/>
        </w:rPr>
        <w:t xml:space="preserve"> at least</w:t>
      </w:r>
      <w:r w:rsidRPr="006256BD">
        <w:rPr>
          <w:rFonts w:eastAsiaTheme="minorEastAsia"/>
          <w:i/>
          <w:sz w:val="22"/>
          <w:lang w:val="en-US"/>
        </w:rPr>
        <w:t xml:space="preserve"> the following:</w:t>
      </w:r>
    </w:p>
    <w:p w14:paraId="56FAD226" w14:textId="43C18676" w:rsidR="00654E2E" w:rsidRPr="006256BD" w:rsidRDefault="00B77F63" w:rsidP="00654E2E">
      <w:pPr>
        <w:numPr>
          <w:ilvl w:val="1"/>
          <w:numId w:val="8"/>
        </w:numPr>
        <w:spacing w:before="50" w:afterLines="50" w:after="120"/>
        <w:jc w:val="both"/>
        <w:rPr>
          <w:rFonts w:eastAsiaTheme="minorEastAsia"/>
          <w:i/>
          <w:sz w:val="22"/>
          <w:lang w:val="en-US"/>
        </w:rPr>
      </w:pPr>
      <w:r w:rsidRPr="006256BD">
        <w:rPr>
          <w:rFonts w:eastAsiaTheme="minorEastAsia"/>
          <w:i/>
          <w:sz w:val="22"/>
          <w:lang w:val="en-US"/>
        </w:rPr>
        <w:t>Hidden-node issue</w:t>
      </w:r>
    </w:p>
    <w:p w14:paraId="72502E2A" w14:textId="4F63065E" w:rsidR="00BA4C51" w:rsidRPr="006256BD" w:rsidRDefault="00BA4C51" w:rsidP="00654E2E">
      <w:pPr>
        <w:numPr>
          <w:ilvl w:val="1"/>
          <w:numId w:val="8"/>
        </w:numPr>
        <w:spacing w:before="50" w:afterLines="50" w:after="120"/>
        <w:jc w:val="both"/>
        <w:rPr>
          <w:rFonts w:eastAsiaTheme="minorEastAsia"/>
          <w:i/>
          <w:sz w:val="22"/>
          <w:lang w:val="en-US"/>
        </w:rPr>
      </w:pPr>
      <w:r w:rsidRPr="006256BD">
        <w:rPr>
          <w:rFonts w:eastAsiaTheme="minorEastAsia"/>
          <w:i/>
          <w:sz w:val="22"/>
          <w:lang w:val="en-US"/>
        </w:rPr>
        <w:t>Near-far problem</w:t>
      </w:r>
    </w:p>
    <w:p w14:paraId="05E40D00" w14:textId="1E4438B8" w:rsidR="00B77F63" w:rsidRPr="006256BD" w:rsidRDefault="00B77F63" w:rsidP="00654E2E">
      <w:pPr>
        <w:numPr>
          <w:ilvl w:val="1"/>
          <w:numId w:val="8"/>
        </w:numPr>
        <w:spacing w:before="50" w:afterLines="50" w:after="120"/>
        <w:jc w:val="both"/>
        <w:rPr>
          <w:rFonts w:eastAsiaTheme="minorEastAsia"/>
          <w:i/>
          <w:sz w:val="22"/>
          <w:lang w:val="en-US"/>
        </w:rPr>
      </w:pPr>
      <w:r w:rsidRPr="006256BD">
        <w:rPr>
          <w:rFonts w:eastAsiaTheme="minorEastAsia"/>
          <w:i/>
          <w:sz w:val="22"/>
          <w:lang w:val="en-US"/>
        </w:rPr>
        <w:t>Half-duplex issue</w:t>
      </w:r>
      <w:r w:rsidR="009630B2" w:rsidRPr="006256BD">
        <w:rPr>
          <w:rFonts w:eastAsiaTheme="minorEastAsia"/>
          <w:i/>
          <w:sz w:val="22"/>
          <w:lang w:val="en-US"/>
        </w:rPr>
        <w:t xml:space="preserve"> (including SL RX/UL TX)</w:t>
      </w:r>
    </w:p>
    <w:p w14:paraId="6BEEFDE5" w14:textId="546D7195" w:rsidR="00B77F63" w:rsidRPr="006256BD" w:rsidRDefault="00B77F63" w:rsidP="00654E2E">
      <w:pPr>
        <w:numPr>
          <w:ilvl w:val="1"/>
          <w:numId w:val="8"/>
        </w:numPr>
        <w:spacing w:before="50" w:afterLines="50" w:after="120"/>
        <w:jc w:val="both"/>
        <w:rPr>
          <w:rFonts w:eastAsiaTheme="minorEastAsia"/>
          <w:i/>
          <w:sz w:val="22"/>
          <w:lang w:val="en-US"/>
        </w:rPr>
      </w:pPr>
      <w:r w:rsidRPr="006256BD">
        <w:rPr>
          <w:rFonts w:eastAsiaTheme="minorEastAsia"/>
          <w:i/>
          <w:sz w:val="22"/>
          <w:lang w:val="en-US"/>
        </w:rPr>
        <w:t>TX/TX overlap (</w:t>
      </w:r>
      <w:r w:rsidR="00D739C5" w:rsidRPr="006256BD">
        <w:rPr>
          <w:rFonts w:eastAsiaTheme="minorEastAsia"/>
          <w:i/>
          <w:sz w:val="22"/>
          <w:lang w:val="en-US"/>
        </w:rPr>
        <w:t>e.g. PSFCH TX/</w:t>
      </w:r>
      <w:r w:rsidR="006E458C" w:rsidRPr="006256BD">
        <w:rPr>
          <w:rFonts w:eastAsiaTheme="minorEastAsia"/>
          <w:i/>
          <w:iCs/>
          <w:sz w:val="22"/>
          <w:lang w:val="en-US"/>
        </w:rPr>
        <w:t>PSFCH</w:t>
      </w:r>
      <w:r w:rsidR="006E458C" w:rsidRPr="006256BD">
        <w:rPr>
          <w:rFonts w:eastAsiaTheme="minorEastAsia"/>
          <w:iCs/>
          <w:sz w:val="22"/>
          <w:lang w:val="en-US"/>
        </w:rPr>
        <w:t xml:space="preserve"> </w:t>
      </w:r>
      <w:r w:rsidR="00D739C5" w:rsidRPr="006256BD">
        <w:rPr>
          <w:rFonts w:eastAsiaTheme="minorEastAsia"/>
          <w:i/>
          <w:sz w:val="22"/>
          <w:lang w:val="en-US"/>
        </w:rPr>
        <w:t>TX, SL TX/UL</w:t>
      </w:r>
      <w:r w:rsidRPr="006256BD">
        <w:rPr>
          <w:rFonts w:eastAsiaTheme="minorEastAsia"/>
          <w:i/>
          <w:sz w:val="22"/>
          <w:lang w:val="en-US"/>
        </w:rPr>
        <w:t xml:space="preserve"> TX)</w:t>
      </w:r>
    </w:p>
    <w:p w14:paraId="59A9E5F8" w14:textId="226DE981" w:rsidR="00F143CB" w:rsidRPr="006256BD" w:rsidRDefault="00F143CB" w:rsidP="007B7225">
      <w:pPr>
        <w:spacing w:beforeLines="50" w:before="120" w:afterLines="50" w:after="120"/>
        <w:jc w:val="both"/>
        <w:rPr>
          <w:rFonts w:eastAsiaTheme="minorEastAsia"/>
          <w:iCs/>
          <w:sz w:val="22"/>
          <w:lang w:val="en-US"/>
        </w:rPr>
      </w:pPr>
    </w:p>
    <w:p w14:paraId="33CA82E0" w14:textId="3AC7B0A4" w:rsidR="001D77CC" w:rsidRPr="006256BD" w:rsidRDefault="001D77CC" w:rsidP="001D77CC">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6256BD">
        <w:rPr>
          <w:rFonts w:ascii="Arial" w:eastAsia="DengXian" w:hAnsi="Arial"/>
          <w:b/>
          <w:kern w:val="28"/>
          <w:sz w:val="22"/>
          <w:szCs w:val="22"/>
          <w:lang w:val="en-US" w:eastAsia="zh-CN"/>
        </w:rPr>
        <w:t>Three types of Inter-UE coordination</w:t>
      </w:r>
    </w:p>
    <w:p w14:paraId="42E7B089" w14:textId="07AF9863" w:rsidR="001D77CC" w:rsidRPr="006256BD" w:rsidRDefault="001D77CC" w:rsidP="001D77CC">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sidRPr="006256BD">
        <w:rPr>
          <w:rFonts w:ascii="Arial" w:eastAsia="DengXian" w:hAnsi="Arial"/>
          <w:b/>
          <w:kern w:val="28"/>
          <w:sz w:val="22"/>
          <w:szCs w:val="22"/>
          <w:lang w:val="en-US" w:eastAsia="zh-CN"/>
        </w:rPr>
        <w:t>Type A/Type B as resource selection based on shared information</w:t>
      </w:r>
    </w:p>
    <w:p w14:paraId="6DA3C923" w14:textId="65C96F18" w:rsidR="001D77CC" w:rsidRPr="006256BD" w:rsidRDefault="006F5A2E" w:rsidP="007B7225">
      <w:pPr>
        <w:spacing w:beforeLines="50" w:before="120" w:afterLines="50" w:after="120"/>
        <w:jc w:val="both"/>
        <w:rPr>
          <w:rFonts w:eastAsiaTheme="minorEastAsia"/>
          <w:iCs/>
          <w:sz w:val="22"/>
          <w:lang w:val="en-US"/>
        </w:rPr>
      </w:pPr>
      <w:r w:rsidRPr="006256BD">
        <w:rPr>
          <w:rFonts w:eastAsiaTheme="minorEastAsia"/>
          <w:iCs/>
          <w:sz w:val="22"/>
          <w:lang w:val="en-US"/>
        </w:rPr>
        <w:t>One candidate of inter-UE coordination mechanism is to select resource based on shared information</w:t>
      </w:r>
      <w:r w:rsidR="00B84280" w:rsidRPr="006256BD">
        <w:rPr>
          <w:rFonts w:eastAsiaTheme="minorEastAsia"/>
          <w:iCs/>
          <w:sz w:val="22"/>
          <w:lang w:val="en-US"/>
        </w:rPr>
        <w:t xml:space="preserve"> (e.g. sensing information)</w:t>
      </w:r>
      <w:r w:rsidRPr="006256BD">
        <w:rPr>
          <w:rFonts w:eastAsiaTheme="minorEastAsia"/>
          <w:iCs/>
          <w:sz w:val="22"/>
          <w:lang w:val="en-US"/>
        </w:rPr>
        <w:t xml:space="preserve">. This would include both Type A and Type B. In Type A, the information is ‘preferred’ information while ‘not preferred’ in Type B. </w:t>
      </w:r>
      <w:r w:rsidR="00B544E4" w:rsidRPr="006256BD">
        <w:rPr>
          <w:rFonts w:eastAsiaTheme="minorEastAsia"/>
          <w:iCs/>
          <w:sz w:val="22"/>
          <w:lang w:val="en-US"/>
        </w:rPr>
        <w:t xml:space="preserve">These information mean </w:t>
      </w:r>
      <w:r w:rsidR="00C75E0F" w:rsidRPr="006256BD">
        <w:rPr>
          <w:rFonts w:eastAsiaTheme="minorEastAsia"/>
          <w:iCs/>
          <w:sz w:val="22"/>
          <w:lang w:val="en-US"/>
        </w:rPr>
        <w:t>essentially</w:t>
      </w:r>
      <w:r w:rsidR="00B544E4" w:rsidRPr="006256BD">
        <w:rPr>
          <w:rFonts w:eastAsiaTheme="minorEastAsia"/>
          <w:iCs/>
          <w:sz w:val="22"/>
          <w:lang w:val="en-US"/>
        </w:rPr>
        <w:t xml:space="preserve"> </w:t>
      </w:r>
      <w:r w:rsidR="00C75E0F" w:rsidRPr="006256BD">
        <w:rPr>
          <w:rFonts w:eastAsiaTheme="minorEastAsia"/>
          <w:iCs/>
          <w:sz w:val="22"/>
          <w:lang w:val="en-US"/>
        </w:rPr>
        <w:t xml:space="preserve">equal </w:t>
      </w:r>
      <w:r w:rsidR="00B544E4" w:rsidRPr="006256BD">
        <w:rPr>
          <w:rFonts w:eastAsiaTheme="minorEastAsia"/>
          <w:iCs/>
          <w:sz w:val="22"/>
          <w:lang w:val="en-US"/>
        </w:rPr>
        <w:t xml:space="preserve">and </w:t>
      </w:r>
      <w:r w:rsidR="008A20C2" w:rsidRPr="006256BD">
        <w:rPr>
          <w:rFonts w:eastAsiaTheme="minorEastAsia"/>
          <w:iCs/>
          <w:sz w:val="22"/>
          <w:lang w:val="en-US"/>
        </w:rPr>
        <w:t>just are represented from different angle</w:t>
      </w:r>
      <w:r w:rsidR="00E67781">
        <w:rPr>
          <w:rFonts w:eastAsiaTheme="minorEastAsia"/>
          <w:iCs/>
          <w:sz w:val="22"/>
          <w:lang w:val="en-US"/>
        </w:rPr>
        <w:t>s</w:t>
      </w:r>
      <w:r w:rsidR="008A20C2" w:rsidRPr="006256BD">
        <w:rPr>
          <w:rFonts w:eastAsiaTheme="minorEastAsia"/>
          <w:iCs/>
          <w:sz w:val="22"/>
          <w:lang w:val="en-US"/>
        </w:rPr>
        <w:t xml:space="preserve">. </w:t>
      </w:r>
      <w:r w:rsidR="00C75E0F" w:rsidRPr="006256BD">
        <w:rPr>
          <w:rFonts w:eastAsiaTheme="minorEastAsia"/>
          <w:iCs/>
          <w:sz w:val="22"/>
          <w:lang w:val="en-US"/>
        </w:rPr>
        <w:t>Thus they can be discussed together.</w:t>
      </w:r>
    </w:p>
    <w:p w14:paraId="53208399" w14:textId="77777777" w:rsidR="00E13DD1" w:rsidRPr="006256BD" w:rsidRDefault="00B84280" w:rsidP="007B7225">
      <w:pPr>
        <w:spacing w:beforeLines="50" w:before="120" w:afterLines="50" w:after="120"/>
        <w:jc w:val="both"/>
        <w:rPr>
          <w:rFonts w:eastAsiaTheme="minorEastAsia"/>
          <w:iCs/>
          <w:sz w:val="22"/>
          <w:lang w:val="en-US"/>
        </w:rPr>
      </w:pPr>
      <w:r w:rsidRPr="006256BD">
        <w:rPr>
          <w:rFonts w:eastAsiaTheme="minorEastAsia"/>
          <w:iCs/>
          <w:sz w:val="22"/>
          <w:lang w:val="en-US"/>
        </w:rPr>
        <w:t>In our understanding, resource selection based on share information is not beneficial for enhanced reliability and reduced latency</w:t>
      </w:r>
      <w:r w:rsidR="00E13DD1" w:rsidRPr="006256BD">
        <w:rPr>
          <w:rFonts w:eastAsiaTheme="minorEastAsia"/>
          <w:iCs/>
          <w:sz w:val="22"/>
          <w:lang w:val="en-US"/>
        </w:rPr>
        <w:t xml:space="preserve"> due to:</w:t>
      </w:r>
    </w:p>
    <w:p w14:paraId="66085880" w14:textId="77777777" w:rsidR="00E13DD1" w:rsidRPr="006256BD" w:rsidRDefault="00E13DD1" w:rsidP="00E13DD1">
      <w:pPr>
        <w:pStyle w:val="afe"/>
        <w:numPr>
          <w:ilvl w:val="0"/>
          <w:numId w:val="27"/>
        </w:numPr>
        <w:spacing w:beforeLines="50" w:before="120" w:afterLines="50" w:after="120"/>
        <w:ind w:leftChars="0"/>
        <w:jc w:val="both"/>
        <w:rPr>
          <w:rFonts w:eastAsiaTheme="minorEastAsia"/>
          <w:iCs/>
          <w:sz w:val="22"/>
          <w:lang w:val="en-US"/>
        </w:rPr>
      </w:pPr>
      <w:r w:rsidRPr="006256BD">
        <w:rPr>
          <w:rFonts w:eastAsiaTheme="minorEastAsia"/>
          <w:iCs/>
          <w:sz w:val="22"/>
          <w:lang w:val="en-US"/>
        </w:rPr>
        <w:t>Signaling latency.</w:t>
      </w:r>
    </w:p>
    <w:p w14:paraId="45140ED7" w14:textId="354371DF" w:rsidR="00E13DD1" w:rsidRPr="006256BD" w:rsidRDefault="00B84280" w:rsidP="00E13DD1">
      <w:pPr>
        <w:pStyle w:val="afe"/>
        <w:spacing w:beforeLines="50" w:before="120" w:afterLines="50" w:after="120"/>
        <w:ind w:leftChars="0" w:left="1021"/>
        <w:jc w:val="both"/>
        <w:rPr>
          <w:rFonts w:eastAsiaTheme="minorEastAsia"/>
          <w:iCs/>
          <w:sz w:val="22"/>
          <w:lang w:val="en-US"/>
        </w:rPr>
      </w:pPr>
      <w:r w:rsidRPr="006256BD">
        <w:rPr>
          <w:rFonts w:eastAsiaTheme="minorEastAsia"/>
          <w:iCs/>
          <w:sz w:val="22"/>
          <w:lang w:val="en-US"/>
        </w:rPr>
        <w:t>For example, let us use the illustration below to discuss this mechanism. UE-C reserves a few resources in timing of green triangle in this figure</w:t>
      </w:r>
      <w:r w:rsidR="00CB4906" w:rsidRPr="006256BD">
        <w:rPr>
          <w:rFonts w:eastAsiaTheme="minorEastAsia"/>
          <w:iCs/>
          <w:sz w:val="22"/>
          <w:lang w:val="en-US"/>
        </w:rPr>
        <w:t>. After that, UE-A obtains information of ‘preferred’ by sensing at slot n. Then UE-A prepares information sharing and transmits it at slot n+k1. UE-B is far from UE-C and does not receive UE-C’</w:t>
      </w:r>
      <w:r w:rsidR="00E67781">
        <w:rPr>
          <w:rFonts w:eastAsiaTheme="minorEastAsia"/>
          <w:iCs/>
          <w:sz w:val="22"/>
          <w:lang w:val="en-US"/>
        </w:rPr>
        <w:t>s</w:t>
      </w:r>
      <w:r w:rsidR="00CB4906" w:rsidRPr="006256BD">
        <w:rPr>
          <w:rFonts w:eastAsiaTheme="minorEastAsia"/>
          <w:iCs/>
          <w:sz w:val="22"/>
          <w:lang w:val="en-US"/>
        </w:rPr>
        <w:t xml:space="preserve"> reservation signal, but receives the ‘preferred’ information from UE-A. UE-B </w:t>
      </w:r>
      <w:r w:rsidR="00095B08" w:rsidRPr="006256BD">
        <w:rPr>
          <w:rFonts w:eastAsiaTheme="minorEastAsia"/>
          <w:iCs/>
          <w:sz w:val="22"/>
          <w:lang w:val="en-US"/>
        </w:rPr>
        <w:t>selects a resource at slot n+k1+k2 based on the shared information from UE-A and does transmission to UE-A at the resource. However, it is important that UE-C (or other UE) can do reservation after slot n, which is not reflected to the shared information.</w:t>
      </w:r>
      <w:r w:rsidR="00E67781">
        <w:rPr>
          <w:rFonts w:eastAsiaTheme="minorEastAsia"/>
          <w:iCs/>
          <w:sz w:val="22"/>
          <w:lang w:val="en-US"/>
        </w:rPr>
        <w:t xml:space="preserve"> </w:t>
      </w:r>
      <w:r w:rsidR="00E67781" w:rsidRPr="006256BD">
        <w:rPr>
          <w:rFonts w:eastAsiaTheme="minorEastAsia"/>
          <w:iCs/>
          <w:sz w:val="22"/>
          <w:lang w:val="en-US"/>
        </w:rPr>
        <w:t>This definitely means that ‘preferred’ could become ‘not preferred’.</w:t>
      </w:r>
      <w:r w:rsidR="00095B08" w:rsidRPr="006256BD">
        <w:rPr>
          <w:rFonts w:eastAsiaTheme="minorEastAsia"/>
          <w:iCs/>
          <w:sz w:val="22"/>
          <w:lang w:val="en-US"/>
        </w:rPr>
        <w:t xml:space="preserve"> The time gap between generating information of ‘preferred’ at UE-A and actual data transmission at UE-B will be not small</w:t>
      </w:r>
      <w:r w:rsidR="00E20C74" w:rsidRPr="006256BD">
        <w:rPr>
          <w:rFonts w:eastAsiaTheme="minorEastAsia"/>
          <w:iCs/>
          <w:sz w:val="22"/>
          <w:lang w:val="en-US"/>
        </w:rPr>
        <w:t xml:space="preserve">. At least as the time gap, the minimum value will be </w:t>
      </w:r>
      <m:oMath>
        <m:r>
          <m:rPr>
            <m:sty m:val="p"/>
          </m:rPr>
          <w:rPr>
            <w:rFonts w:ascii="Cambria Math" w:eastAsiaTheme="minorEastAsia" w:hAnsi="Cambria Math"/>
            <w:sz w:val="22"/>
            <w:lang w:val="en-US"/>
          </w:rPr>
          <m:t>2</m:t>
        </m:r>
        <m:d>
          <m:dPr>
            <m:ctrlPr>
              <w:rPr>
                <w:rFonts w:ascii="Cambria Math" w:eastAsiaTheme="minorEastAsia" w:hAnsi="Cambria Math"/>
                <w:iCs/>
                <w:sz w:val="22"/>
                <w:lang w:val="en-US"/>
              </w:rPr>
            </m:ctrlPr>
          </m:dPr>
          <m:e>
            <m:sSubSup>
              <m:sSubSupPr>
                <m:ctrlPr>
                  <w:rPr>
                    <w:rFonts w:ascii="Cambria Math" w:eastAsiaTheme="minorEastAsia" w:hAnsi="Cambria Math"/>
                    <w:i/>
                    <w:iCs/>
                    <w:sz w:val="22"/>
                    <w:lang w:val="en-US"/>
                  </w:rPr>
                </m:ctrlPr>
              </m:sSubSupPr>
              <m:e>
                <m:r>
                  <w:rPr>
                    <w:rFonts w:ascii="Cambria Math" w:eastAsiaTheme="minorEastAsia" w:hAnsi="Cambria Math"/>
                    <w:sz w:val="22"/>
                    <w:lang w:val="en-US"/>
                  </w:rPr>
                  <m:t>T</m:t>
                </m:r>
              </m:e>
              <m:sub>
                <m:r>
                  <w:rPr>
                    <w:rFonts w:ascii="Cambria Math" w:eastAsiaTheme="minorEastAsia" w:hAnsi="Cambria Math"/>
                    <w:sz w:val="22"/>
                    <w:lang w:val="en-US"/>
                  </w:rPr>
                  <m:t>proc,0</m:t>
                </m:r>
              </m:sub>
              <m:sup>
                <m:r>
                  <w:rPr>
                    <w:rFonts w:ascii="Cambria Math" w:eastAsiaTheme="minorEastAsia" w:hAnsi="Cambria Math"/>
                    <w:sz w:val="22"/>
                    <w:lang w:val="en-US"/>
                  </w:rPr>
                  <m:t>SL</m:t>
                </m:r>
              </m:sup>
            </m:sSubSup>
            <m:r>
              <w:rPr>
                <w:rFonts w:ascii="Cambria Math" w:eastAsiaTheme="minorEastAsia" w:hAnsi="Cambria Math"/>
                <w:sz w:val="22"/>
                <w:lang w:val="en-US"/>
              </w:rPr>
              <m:t>+</m:t>
            </m:r>
            <m:sSubSup>
              <m:sSubSupPr>
                <m:ctrlPr>
                  <w:rPr>
                    <w:rFonts w:ascii="Cambria Math" w:eastAsiaTheme="minorEastAsia" w:hAnsi="Cambria Math"/>
                    <w:i/>
                    <w:iCs/>
                    <w:sz w:val="22"/>
                    <w:lang w:val="en-US"/>
                  </w:rPr>
                </m:ctrlPr>
              </m:sSubSupPr>
              <m:e>
                <m:r>
                  <w:rPr>
                    <w:rFonts w:ascii="Cambria Math" w:eastAsiaTheme="minorEastAsia" w:hAnsi="Cambria Math"/>
                    <w:sz w:val="22"/>
                    <w:lang w:val="en-US"/>
                  </w:rPr>
                  <m:t>T</m:t>
                </m:r>
              </m:e>
              <m:sub>
                <m:r>
                  <w:rPr>
                    <w:rFonts w:ascii="Cambria Math" w:eastAsiaTheme="minorEastAsia" w:hAnsi="Cambria Math"/>
                    <w:sz w:val="22"/>
                    <w:lang w:val="en-US"/>
                  </w:rPr>
                  <m:t>proc,1</m:t>
                </m:r>
              </m:sub>
              <m:sup>
                <m:r>
                  <w:rPr>
                    <w:rFonts w:ascii="Cambria Math" w:eastAsiaTheme="minorEastAsia" w:hAnsi="Cambria Math"/>
                    <w:sz w:val="22"/>
                    <w:lang w:val="en-US"/>
                  </w:rPr>
                  <m:t>SL</m:t>
                </m:r>
              </m:sup>
            </m:sSubSup>
          </m:e>
        </m:d>
        <m:r>
          <m:rPr>
            <m:sty m:val="p"/>
          </m:rPr>
          <w:rPr>
            <w:rFonts w:ascii="Cambria Math" w:eastAsiaTheme="minorEastAsia" w:hAnsi="Cambria Math"/>
            <w:sz w:val="22"/>
            <w:lang w:val="en-US"/>
          </w:rPr>
          <m:t>=8, 12, 22, 42</m:t>
        </m:r>
      </m:oMath>
      <w:r w:rsidR="00E13DD1" w:rsidRPr="006256BD">
        <w:rPr>
          <w:rFonts w:eastAsiaTheme="minorEastAsia"/>
          <w:iCs/>
          <w:sz w:val="22"/>
          <w:lang w:val="en-US"/>
        </w:rPr>
        <w:t xml:space="preserve"> slots for each SCS</w:t>
      </w:r>
      <w:r w:rsidR="00AB04D2" w:rsidRPr="006256BD">
        <w:rPr>
          <w:rFonts w:eastAsiaTheme="minorEastAsia"/>
          <w:iCs/>
          <w:sz w:val="22"/>
          <w:lang w:val="en-US"/>
        </w:rPr>
        <w:t xml:space="preserve">, where the half is time for information sharing and the other is time for data </w:t>
      </w:r>
      <w:r w:rsidR="001A3B3E" w:rsidRPr="006256BD">
        <w:rPr>
          <w:rFonts w:eastAsiaTheme="minorEastAsia"/>
          <w:iCs/>
          <w:sz w:val="22"/>
          <w:lang w:val="en-US"/>
        </w:rPr>
        <w:t>transmission</w:t>
      </w:r>
      <w:r w:rsidR="00E13DD1" w:rsidRPr="006256BD">
        <w:rPr>
          <w:rFonts w:eastAsiaTheme="minorEastAsia"/>
          <w:iCs/>
          <w:sz w:val="22"/>
          <w:lang w:val="en-US"/>
        </w:rPr>
        <w:t>. In addition, this is the minimum value and actual gap will be larger if the container is PSCCH/PSSCH. It cannot be said that missed aperiodic reservations are few.</w:t>
      </w:r>
    </w:p>
    <w:p w14:paraId="69D81829" w14:textId="017D3761" w:rsidR="00E13DD1" w:rsidRPr="006256BD" w:rsidRDefault="006E6BA5" w:rsidP="00E13DD1">
      <w:pPr>
        <w:pStyle w:val="afe"/>
        <w:numPr>
          <w:ilvl w:val="0"/>
          <w:numId w:val="27"/>
        </w:numPr>
        <w:spacing w:beforeLines="50" w:before="120" w:afterLines="50" w:after="120"/>
        <w:ind w:leftChars="0"/>
        <w:jc w:val="both"/>
        <w:rPr>
          <w:rFonts w:eastAsiaTheme="minorEastAsia"/>
          <w:iCs/>
          <w:sz w:val="22"/>
          <w:lang w:val="en-US"/>
        </w:rPr>
      </w:pPr>
      <w:r w:rsidRPr="006256BD">
        <w:rPr>
          <w:rFonts w:eastAsiaTheme="minorEastAsia"/>
          <w:iCs/>
          <w:sz w:val="22"/>
          <w:lang w:val="en-US"/>
        </w:rPr>
        <w:t>Signa</w:t>
      </w:r>
      <w:r w:rsidR="00E13DD1" w:rsidRPr="006256BD">
        <w:rPr>
          <w:rFonts w:eastAsiaTheme="minorEastAsia"/>
          <w:iCs/>
          <w:sz w:val="22"/>
          <w:lang w:val="en-US"/>
        </w:rPr>
        <w:t>ling overhead or less usefulness of quantized information</w:t>
      </w:r>
    </w:p>
    <w:p w14:paraId="7B315E84" w14:textId="7B99181B" w:rsidR="00E13DD1" w:rsidRPr="006256BD" w:rsidRDefault="00353151" w:rsidP="00E13DD1">
      <w:pPr>
        <w:pStyle w:val="afe"/>
        <w:spacing w:beforeLines="50" w:before="120" w:afterLines="50" w:after="120"/>
        <w:ind w:leftChars="0" w:left="1021"/>
        <w:jc w:val="both"/>
        <w:rPr>
          <w:rFonts w:eastAsiaTheme="minorEastAsia"/>
          <w:iCs/>
          <w:sz w:val="22"/>
          <w:lang w:val="en-US"/>
        </w:rPr>
      </w:pPr>
      <w:r w:rsidRPr="006256BD">
        <w:rPr>
          <w:rFonts w:eastAsiaTheme="minorEastAsia"/>
          <w:iCs/>
          <w:sz w:val="22"/>
          <w:lang w:val="en-US"/>
        </w:rPr>
        <w:t>To obtain sufficient information to be used for resource selection, many resources are consumed and the container would be PSCCH/PSSCH. This leads to many resource collisions rather than enhanced reliability. If limited information is shared, the container can be e.g. PSFCH and the above issue is avoi</w:t>
      </w:r>
      <w:r w:rsidR="00AB04D2" w:rsidRPr="006256BD">
        <w:rPr>
          <w:rFonts w:eastAsiaTheme="minorEastAsia"/>
          <w:iCs/>
          <w:sz w:val="22"/>
          <w:lang w:val="en-US"/>
        </w:rPr>
        <w:t>ded. However in this case, the share information is processed with quantization-like operation. Such information is quite questionable to be beneficial.</w:t>
      </w:r>
    </w:p>
    <w:p w14:paraId="6449D7B2" w14:textId="77777777" w:rsidR="00E20C74" w:rsidRPr="006256BD" w:rsidRDefault="00E20C74" w:rsidP="007B7225">
      <w:pPr>
        <w:spacing w:beforeLines="50" w:before="120" w:afterLines="50" w:after="120"/>
        <w:jc w:val="both"/>
        <w:rPr>
          <w:rFonts w:eastAsiaTheme="minorEastAsia"/>
          <w:iCs/>
          <w:sz w:val="22"/>
          <w:lang w:val="en-US"/>
        </w:rPr>
      </w:pPr>
    </w:p>
    <w:p w14:paraId="42E34441" w14:textId="7D756A9D" w:rsidR="00C75E0F" w:rsidRPr="006256BD" w:rsidRDefault="00B84280" w:rsidP="0089293C">
      <w:pPr>
        <w:spacing w:beforeLines="50" w:before="120" w:afterLines="50" w:after="120"/>
        <w:jc w:val="center"/>
        <w:rPr>
          <w:rFonts w:eastAsiaTheme="minorEastAsia"/>
          <w:iCs/>
          <w:sz w:val="22"/>
          <w:lang w:val="en-US"/>
        </w:rPr>
      </w:pPr>
      <w:r w:rsidRPr="006256BD">
        <w:rPr>
          <w:noProof/>
          <w:lang w:val="en-US"/>
        </w:rPr>
        <w:lastRenderedPageBreak/>
        <w:drawing>
          <wp:inline distT="0" distB="0" distL="0" distR="0" wp14:anchorId="1DCCDBCA" wp14:editId="550D406B">
            <wp:extent cx="6332220" cy="179915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220" cy="1799155"/>
                    </a:xfrm>
                    <a:prstGeom prst="rect">
                      <a:avLst/>
                    </a:prstGeom>
                    <a:noFill/>
                    <a:ln>
                      <a:noFill/>
                    </a:ln>
                  </pic:spPr>
                </pic:pic>
              </a:graphicData>
            </a:graphic>
          </wp:inline>
        </w:drawing>
      </w:r>
    </w:p>
    <w:p w14:paraId="1C88062B" w14:textId="28F796F9" w:rsidR="0089293C" w:rsidRPr="006256BD" w:rsidRDefault="0089293C" w:rsidP="0089293C">
      <w:pPr>
        <w:spacing w:beforeLines="50" w:before="120" w:afterLines="50" w:after="120"/>
        <w:jc w:val="center"/>
        <w:rPr>
          <w:rFonts w:eastAsiaTheme="minorEastAsia"/>
          <w:iCs/>
          <w:sz w:val="22"/>
          <w:lang w:val="en-US"/>
        </w:rPr>
      </w:pPr>
      <w:r w:rsidRPr="006256BD">
        <w:rPr>
          <w:rFonts w:eastAsiaTheme="minorEastAsia"/>
          <w:iCs/>
          <w:sz w:val="22"/>
          <w:lang w:val="en-US"/>
        </w:rPr>
        <w:t>Fig.1: Issue on resource selection based on shared information</w:t>
      </w:r>
    </w:p>
    <w:p w14:paraId="19C5F53B" w14:textId="4C1C72EE" w:rsidR="007305B3" w:rsidRPr="006256BD" w:rsidRDefault="007305B3" w:rsidP="007305B3">
      <w:pPr>
        <w:spacing w:before="50" w:afterLines="50" w:after="120"/>
        <w:jc w:val="both"/>
        <w:rPr>
          <w:rFonts w:eastAsiaTheme="minorEastAsia"/>
          <w:b/>
          <w:sz w:val="22"/>
          <w:u w:val="single"/>
          <w:lang w:val="en-US"/>
        </w:rPr>
      </w:pPr>
      <w:r w:rsidRPr="006256BD">
        <w:rPr>
          <w:rFonts w:eastAsiaTheme="minorEastAsia"/>
          <w:b/>
          <w:sz w:val="22"/>
          <w:u w:val="single"/>
          <w:lang w:val="en-US"/>
        </w:rPr>
        <w:t xml:space="preserve">Observation </w:t>
      </w:r>
      <w:r w:rsidR="00E67781">
        <w:rPr>
          <w:rFonts w:eastAsiaTheme="minorEastAsia"/>
          <w:b/>
          <w:sz w:val="22"/>
          <w:u w:val="single"/>
          <w:lang w:val="en-US"/>
        </w:rPr>
        <w:t>3</w:t>
      </w:r>
      <w:r w:rsidRPr="006256BD">
        <w:rPr>
          <w:rFonts w:eastAsiaTheme="minorEastAsia"/>
          <w:b/>
          <w:sz w:val="22"/>
          <w:u w:val="single"/>
          <w:lang w:val="en-US"/>
        </w:rPr>
        <w:t>:</w:t>
      </w:r>
    </w:p>
    <w:p w14:paraId="71440A3F" w14:textId="77777777" w:rsidR="00B60E7E" w:rsidRPr="006256BD" w:rsidRDefault="00B60E7E" w:rsidP="007305B3">
      <w:pPr>
        <w:numPr>
          <w:ilvl w:val="0"/>
          <w:numId w:val="8"/>
        </w:numPr>
        <w:spacing w:before="50" w:afterLines="50" w:after="120"/>
        <w:jc w:val="both"/>
        <w:rPr>
          <w:rFonts w:eastAsiaTheme="minorEastAsia"/>
          <w:i/>
          <w:sz w:val="22"/>
          <w:lang w:val="en-US"/>
        </w:rPr>
      </w:pPr>
      <w:r w:rsidRPr="006256BD">
        <w:rPr>
          <w:rFonts w:eastAsiaTheme="minorEastAsia"/>
          <w:i/>
          <w:sz w:val="22"/>
          <w:lang w:val="en-US"/>
        </w:rPr>
        <w:t>Resource selection based on shared information of ‘preferred/not preferred’ is not beneficial.</w:t>
      </w:r>
    </w:p>
    <w:p w14:paraId="55E66C1D" w14:textId="07872FD4" w:rsidR="007305B3" w:rsidRPr="006256BD" w:rsidRDefault="00B60E7E" w:rsidP="00B60E7E">
      <w:pPr>
        <w:numPr>
          <w:ilvl w:val="1"/>
          <w:numId w:val="8"/>
        </w:numPr>
        <w:spacing w:before="50" w:afterLines="50" w:after="120"/>
        <w:jc w:val="both"/>
        <w:rPr>
          <w:rFonts w:eastAsiaTheme="minorEastAsia"/>
          <w:i/>
          <w:sz w:val="22"/>
          <w:lang w:val="en-US"/>
        </w:rPr>
      </w:pPr>
      <w:r w:rsidRPr="006256BD">
        <w:rPr>
          <w:rFonts w:eastAsiaTheme="minorEastAsia"/>
          <w:i/>
          <w:sz w:val="22"/>
          <w:lang w:val="en-US"/>
        </w:rPr>
        <w:t>Many aperiodic reservations between generating the information at UE-A and actual data transmission at UE-B are missed and hence ‘preferred/not preferred’ would be changed before actual data transmission at UE-B.</w:t>
      </w:r>
    </w:p>
    <w:p w14:paraId="03CE65E9" w14:textId="04271DD7" w:rsidR="007305B3" w:rsidRPr="006256BD" w:rsidRDefault="007305B3" w:rsidP="007305B3">
      <w:pPr>
        <w:spacing w:before="50" w:afterLines="50" w:after="120"/>
        <w:jc w:val="both"/>
        <w:rPr>
          <w:rFonts w:eastAsiaTheme="minorEastAsia"/>
          <w:b/>
          <w:sz w:val="22"/>
          <w:u w:val="single"/>
          <w:lang w:val="en-US"/>
        </w:rPr>
      </w:pPr>
      <w:r w:rsidRPr="006256BD">
        <w:rPr>
          <w:rFonts w:eastAsiaTheme="minorEastAsia"/>
          <w:b/>
          <w:sz w:val="22"/>
          <w:u w:val="single"/>
          <w:lang w:val="en-US"/>
        </w:rPr>
        <w:t xml:space="preserve">Proposal </w:t>
      </w:r>
      <w:r w:rsidR="001A3B3E" w:rsidRPr="006256BD">
        <w:rPr>
          <w:rFonts w:eastAsiaTheme="minorEastAsia"/>
          <w:b/>
          <w:sz w:val="22"/>
          <w:u w:val="single"/>
          <w:lang w:val="en-US"/>
        </w:rPr>
        <w:t>2</w:t>
      </w:r>
      <w:r w:rsidRPr="006256BD">
        <w:rPr>
          <w:rFonts w:eastAsiaTheme="minorEastAsia"/>
          <w:b/>
          <w:sz w:val="22"/>
          <w:u w:val="single"/>
          <w:lang w:val="en-US"/>
        </w:rPr>
        <w:t>:</w:t>
      </w:r>
    </w:p>
    <w:p w14:paraId="2C783591" w14:textId="1998DBB5" w:rsidR="001D77CC" w:rsidRPr="006256BD" w:rsidRDefault="00B60E7E" w:rsidP="000525E1">
      <w:pPr>
        <w:numPr>
          <w:ilvl w:val="0"/>
          <w:numId w:val="8"/>
        </w:numPr>
        <w:spacing w:beforeLines="50" w:before="120" w:afterLines="50" w:after="120"/>
        <w:jc w:val="both"/>
        <w:rPr>
          <w:rFonts w:eastAsiaTheme="minorEastAsia"/>
          <w:iCs/>
          <w:sz w:val="22"/>
          <w:lang w:val="en-US"/>
        </w:rPr>
      </w:pPr>
      <w:r w:rsidRPr="006256BD">
        <w:rPr>
          <w:rFonts w:eastAsiaTheme="minorEastAsia"/>
          <w:i/>
          <w:sz w:val="22"/>
          <w:lang w:val="en-US"/>
        </w:rPr>
        <w:t>For Type A/Type B, resource selection by using the shared information of ‘preferred/not preferred’ is not supported.</w:t>
      </w:r>
    </w:p>
    <w:p w14:paraId="62A2862D" w14:textId="4AAD1488" w:rsidR="001D77CC" w:rsidRPr="006256BD" w:rsidRDefault="001D77CC" w:rsidP="007B7225">
      <w:pPr>
        <w:spacing w:beforeLines="50" w:before="120" w:afterLines="50" w:after="120"/>
        <w:jc w:val="both"/>
        <w:rPr>
          <w:rFonts w:eastAsiaTheme="minorEastAsia"/>
          <w:iCs/>
          <w:sz w:val="22"/>
          <w:lang w:val="en-US"/>
        </w:rPr>
      </w:pPr>
    </w:p>
    <w:p w14:paraId="55FF3FF7" w14:textId="02BBF4C6" w:rsidR="00B60E7E" w:rsidRPr="006256BD" w:rsidRDefault="00B60E7E" w:rsidP="00B60E7E">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sidRPr="006256BD">
        <w:rPr>
          <w:rFonts w:ascii="Arial" w:eastAsia="DengXian" w:hAnsi="Arial"/>
          <w:b/>
          <w:kern w:val="28"/>
          <w:sz w:val="22"/>
          <w:szCs w:val="22"/>
          <w:lang w:val="en-US" w:eastAsia="zh-CN"/>
        </w:rPr>
        <w:t>Type B as a trigger of resource reselection</w:t>
      </w:r>
    </w:p>
    <w:p w14:paraId="3CE69908" w14:textId="421D3E82" w:rsidR="00010B14" w:rsidRPr="006256BD" w:rsidRDefault="00010B14" w:rsidP="007B7225">
      <w:pPr>
        <w:spacing w:beforeLines="50" w:before="120" w:afterLines="50" w:after="120"/>
        <w:jc w:val="both"/>
        <w:rPr>
          <w:rFonts w:eastAsiaTheme="minorEastAsia"/>
          <w:iCs/>
          <w:sz w:val="22"/>
          <w:lang w:val="en-US"/>
        </w:rPr>
      </w:pPr>
      <w:r w:rsidRPr="006256BD">
        <w:rPr>
          <w:rFonts w:eastAsiaTheme="minorEastAsia"/>
          <w:iCs/>
          <w:sz w:val="22"/>
          <w:lang w:val="en-US"/>
        </w:rPr>
        <w:t xml:space="preserve">Another candidate of inter-UE coordination mechanism is that UE-A triggers resource reselection at UE-B (e.g. </w:t>
      </w:r>
      <w:r w:rsidR="00E67781">
        <w:rPr>
          <w:rFonts w:eastAsiaTheme="minorEastAsia"/>
          <w:iCs/>
          <w:sz w:val="22"/>
          <w:lang w:val="en-US"/>
        </w:rPr>
        <w:t xml:space="preserve">based on </w:t>
      </w:r>
      <w:r w:rsidRPr="006256BD">
        <w:rPr>
          <w:rFonts w:eastAsiaTheme="minorEastAsia"/>
          <w:iCs/>
          <w:sz w:val="22"/>
          <w:lang w:val="en-US"/>
        </w:rPr>
        <w:t xml:space="preserve">expected/potential resource conflict). We believe that this mechanism is quite beneficial </w:t>
      </w:r>
      <w:r w:rsidR="0089293C" w:rsidRPr="006256BD">
        <w:rPr>
          <w:rFonts w:eastAsiaTheme="minorEastAsia"/>
          <w:iCs/>
          <w:sz w:val="22"/>
          <w:lang w:val="en-US"/>
        </w:rPr>
        <w:t xml:space="preserve">at least </w:t>
      </w:r>
      <w:r w:rsidRPr="006256BD">
        <w:rPr>
          <w:rFonts w:eastAsiaTheme="minorEastAsia"/>
          <w:iCs/>
          <w:sz w:val="22"/>
          <w:lang w:val="en-US"/>
        </w:rPr>
        <w:t>for enhanced reliability due to:</w:t>
      </w:r>
    </w:p>
    <w:p w14:paraId="39248AA3" w14:textId="44AC3B66" w:rsidR="00010B14" w:rsidRPr="006256BD" w:rsidRDefault="00813A73" w:rsidP="00010B14">
      <w:pPr>
        <w:pStyle w:val="afe"/>
        <w:numPr>
          <w:ilvl w:val="0"/>
          <w:numId w:val="27"/>
        </w:numPr>
        <w:spacing w:beforeLines="50" w:before="120" w:afterLines="50" w:after="120"/>
        <w:ind w:leftChars="0"/>
        <w:jc w:val="both"/>
        <w:rPr>
          <w:rFonts w:eastAsiaTheme="minorEastAsia"/>
          <w:iCs/>
          <w:sz w:val="22"/>
          <w:lang w:val="en-US"/>
        </w:rPr>
      </w:pPr>
      <w:r w:rsidRPr="006256BD">
        <w:rPr>
          <w:rFonts w:eastAsiaTheme="minorEastAsia"/>
          <w:iCs/>
          <w:sz w:val="22"/>
          <w:lang w:val="en-US"/>
        </w:rPr>
        <w:t>Collision avoidance</w:t>
      </w:r>
    </w:p>
    <w:p w14:paraId="49E76B60" w14:textId="5614B3E8" w:rsidR="00010B14" w:rsidRPr="006256BD" w:rsidRDefault="00800B11" w:rsidP="00010B14">
      <w:pPr>
        <w:pStyle w:val="afe"/>
        <w:spacing w:beforeLines="50" w:before="120" w:afterLines="50" w:after="120"/>
        <w:ind w:leftChars="0" w:left="1021"/>
        <w:jc w:val="both"/>
        <w:rPr>
          <w:rFonts w:eastAsiaTheme="minorEastAsia"/>
          <w:iCs/>
          <w:sz w:val="22"/>
          <w:lang w:val="en-US"/>
        </w:rPr>
      </w:pPr>
      <w:r w:rsidRPr="006256BD">
        <w:rPr>
          <w:rFonts w:eastAsiaTheme="minorEastAsia"/>
          <w:iCs/>
          <w:sz w:val="22"/>
          <w:lang w:val="en-US"/>
        </w:rPr>
        <w:t>Reselection trigger would be transmitted when expected/potential resource conflict is detected at UE-A. In this case, although reselected resource might still be collided with other TX explained as the last section, at least the expected/potential resource conflict</w:t>
      </w:r>
      <w:r w:rsidR="00670CA0">
        <w:rPr>
          <w:rFonts w:eastAsiaTheme="minorEastAsia"/>
          <w:iCs/>
          <w:sz w:val="22"/>
          <w:lang w:val="en-US"/>
        </w:rPr>
        <w:t xml:space="preserve"> that is detected at UE-A</w:t>
      </w:r>
      <w:r w:rsidRPr="006256BD">
        <w:rPr>
          <w:rFonts w:eastAsiaTheme="minorEastAsia"/>
          <w:iCs/>
          <w:sz w:val="22"/>
          <w:lang w:val="en-US"/>
        </w:rPr>
        <w:t xml:space="preserve"> is definitely avoided by this information sharing. The benefit is NOT that actual data transmission is highly reliable in the reselection behavior BUT that the reselection is triggered</w:t>
      </w:r>
      <w:r w:rsidR="006E6BA5" w:rsidRPr="006256BD">
        <w:rPr>
          <w:rFonts w:eastAsiaTheme="minorEastAsia"/>
          <w:iCs/>
          <w:sz w:val="22"/>
          <w:lang w:val="en-US"/>
        </w:rPr>
        <w:t xml:space="preserve"> to avoid expected/potential resource conflict</w:t>
      </w:r>
      <w:r w:rsidRPr="006256BD">
        <w:rPr>
          <w:rFonts w:eastAsiaTheme="minorEastAsia"/>
          <w:iCs/>
          <w:sz w:val="22"/>
          <w:lang w:val="en-US"/>
        </w:rPr>
        <w:t>. In other words, this is like a pre-emption indication from UE-A to UE-B.</w:t>
      </w:r>
    </w:p>
    <w:p w14:paraId="4FA440D9" w14:textId="6995F05D" w:rsidR="00800B11" w:rsidRPr="006256BD" w:rsidRDefault="00800B11" w:rsidP="00010B14">
      <w:pPr>
        <w:pStyle w:val="afe"/>
        <w:spacing w:beforeLines="50" w:before="120" w:afterLines="50" w:after="120"/>
        <w:ind w:leftChars="0" w:left="1021"/>
        <w:jc w:val="both"/>
        <w:rPr>
          <w:rFonts w:eastAsiaTheme="minorEastAsia"/>
          <w:iCs/>
          <w:sz w:val="22"/>
          <w:lang w:val="en-US"/>
        </w:rPr>
      </w:pPr>
      <w:r w:rsidRPr="006256BD">
        <w:rPr>
          <w:rFonts w:eastAsiaTheme="minorEastAsia"/>
          <w:iCs/>
          <w:sz w:val="22"/>
          <w:lang w:val="en-US"/>
        </w:rPr>
        <w:t>For example, let us use the following illustration to discuss this mechanism. UE-C reserves a resource before slot n and also UE-B reserves the same resource before slot n. UE-A detects</w:t>
      </w:r>
      <w:r w:rsidR="0089293C" w:rsidRPr="006256BD">
        <w:rPr>
          <w:rFonts w:eastAsiaTheme="minorEastAsia"/>
          <w:iCs/>
          <w:sz w:val="22"/>
          <w:lang w:val="en-US"/>
        </w:rPr>
        <w:t xml:space="preserve"> at slot n</w:t>
      </w:r>
      <w:r w:rsidRPr="006256BD">
        <w:rPr>
          <w:rFonts w:eastAsiaTheme="minorEastAsia"/>
          <w:iCs/>
          <w:sz w:val="22"/>
          <w:lang w:val="en-US"/>
        </w:rPr>
        <w:t xml:space="preserve"> both reservations and the expected collision</w:t>
      </w:r>
      <w:r w:rsidR="0089293C" w:rsidRPr="006256BD">
        <w:rPr>
          <w:rFonts w:eastAsiaTheme="minorEastAsia"/>
          <w:iCs/>
          <w:sz w:val="22"/>
          <w:lang w:val="en-US"/>
        </w:rPr>
        <w:t>. Then UE-A transmits to UE-B the expected collision and recommend</w:t>
      </w:r>
      <w:r w:rsidR="00670CA0">
        <w:rPr>
          <w:rFonts w:eastAsiaTheme="minorEastAsia"/>
          <w:iCs/>
          <w:sz w:val="22"/>
          <w:lang w:val="en-US"/>
        </w:rPr>
        <w:t>s</w:t>
      </w:r>
      <w:r w:rsidR="0089293C" w:rsidRPr="006256BD">
        <w:rPr>
          <w:rFonts w:eastAsiaTheme="minorEastAsia"/>
          <w:iCs/>
          <w:sz w:val="22"/>
          <w:lang w:val="en-US"/>
        </w:rPr>
        <w:t xml:space="preserve"> to change transmission resource. UE-B receives the recommendation and does resource reselection at timing of blue triangle in the figure. The newly selected resource might be collided with other transmission but at least the expected collision is avoided.</w:t>
      </w:r>
    </w:p>
    <w:p w14:paraId="4E0F2BC0" w14:textId="4BC171BC" w:rsidR="00010B14" w:rsidRPr="006256BD" w:rsidRDefault="00813A73" w:rsidP="00010B14">
      <w:pPr>
        <w:pStyle w:val="afe"/>
        <w:numPr>
          <w:ilvl w:val="0"/>
          <w:numId w:val="27"/>
        </w:numPr>
        <w:spacing w:beforeLines="50" w:before="120" w:afterLines="50" w:after="120"/>
        <w:ind w:leftChars="0"/>
        <w:jc w:val="both"/>
        <w:rPr>
          <w:rFonts w:eastAsiaTheme="minorEastAsia"/>
          <w:iCs/>
          <w:sz w:val="22"/>
          <w:lang w:val="en-US"/>
        </w:rPr>
      </w:pPr>
      <w:r w:rsidRPr="006256BD">
        <w:rPr>
          <w:rFonts w:eastAsiaTheme="minorEastAsia"/>
          <w:iCs/>
          <w:sz w:val="22"/>
          <w:lang w:val="en-US"/>
        </w:rPr>
        <w:t>Small overhead</w:t>
      </w:r>
    </w:p>
    <w:p w14:paraId="370E317A" w14:textId="6B913AFA" w:rsidR="00010B14" w:rsidRPr="006256BD" w:rsidRDefault="0089293C" w:rsidP="00010B14">
      <w:pPr>
        <w:pStyle w:val="afe"/>
        <w:spacing w:beforeLines="50" w:before="120" w:afterLines="50" w:after="120"/>
        <w:ind w:leftChars="0" w:left="1021"/>
        <w:jc w:val="both"/>
        <w:rPr>
          <w:rFonts w:eastAsiaTheme="minorEastAsia"/>
          <w:iCs/>
          <w:sz w:val="22"/>
          <w:lang w:val="en-US"/>
        </w:rPr>
      </w:pPr>
      <w:r w:rsidRPr="006256BD">
        <w:rPr>
          <w:rFonts w:eastAsiaTheme="minorEastAsia"/>
          <w:iCs/>
          <w:sz w:val="22"/>
          <w:lang w:val="en-US"/>
        </w:rPr>
        <w:t>As discussed above, this information is a kind of trigger and hence one or a few bits are sufficient as the information. In that sense, overhead is quite small and PSFCH-like mechanism can be reused. It seems that resource collision does not increase due to this mechanism.</w:t>
      </w:r>
    </w:p>
    <w:p w14:paraId="3EB82250" w14:textId="3D4179C8" w:rsidR="0089293C" w:rsidRPr="006256BD" w:rsidRDefault="0089293C" w:rsidP="0089293C">
      <w:pPr>
        <w:spacing w:beforeLines="50" w:before="120" w:afterLines="50" w:after="120"/>
        <w:jc w:val="center"/>
        <w:rPr>
          <w:rFonts w:eastAsiaTheme="minorEastAsia"/>
          <w:iCs/>
          <w:sz w:val="22"/>
          <w:lang w:val="en-US"/>
        </w:rPr>
      </w:pPr>
      <w:r w:rsidRPr="006256BD">
        <w:rPr>
          <w:noProof/>
          <w:lang w:val="en-US"/>
        </w:rPr>
        <w:lastRenderedPageBreak/>
        <w:drawing>
          <wp:inline distT="0" distB="0" distL="0" distR="0" wp14:anchorId="3D6B616A" wp14:editId="5028CFBC">
            <wp:extent cx="6332220" cy="179915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2220" cy="1799155"/>
                    </a:xfrm>
                    <a:prstGeom prst="rect">
                      <a:avLst/>
                    </a:prstGeom>
                    <a:noFill/>
                    <a:ln>
                      <a:noFill/>
                    </a:ln>
                  </pic:spPr>
                </pic:pic>
              </a:graphicData>
            </a:graphic>
          </wp:inline>
        </w:drawing>
      </w:r>
    </w:p>
    <w:p w14:paraId="390934F3" w14:textId="5CC0A3D1" w:rsidR="0089293C" w:rsidRPr="006256BD" w:rsidRDefault="0089293C" w:rsidP="0089293C">
      <w:pPr>
        <w:spacing w:beforeLines="50" w:before="120" w:afterLines="50" w:after="120"/>
        <w:jc w:val="center"/>
        <w:rPr>
          <w:rFonts w:eastAsiaTheme="minorEastAsia"/>
          <w:iCs/>
          <w:sz w:val="22"/>
          <w:lang w:val="en-US"/>
        </w:rPr>
      </w:pPr>
      <w:r w:rsidRPr="006256BD">
        <w:rPr>
          <w:rFonts w:eastAsiaTheme="minorEastAsia"/>
          <w:iCs/>
          <w:sz w:val="22"/>
          <w:lang w:val="en-US"/>
        </w:rPr>
        <w:t>Fig.2: Type B as a trigger of resource reselection</w:t>
      </w:r>
    </w:p>
    <w:p w14:paraId="358D6070" w14:textId="010954F1" w:rsidR="0089293C" w:rsidRPr="006256BD" w:rsidRDefault="0089293C" w:rsidP="0089293C">
      <w:pPr>
        <w:spacing w:before="50" w:afterLines="50" w:after="120"/>
        <w:jc w:val="both"/>
        <w:rPr>
          <w:rFonts w:eastAsiaTheme="minorEastAsia"/>
          <w:b/>
          <w:sz w:val="22"/>
          <w:u w:val="single"/>
          <w:lang w:val="en-US"/>
        </w:rPr>
      </w:pPr>
      <w:r w:rsidRPr="006256BD">
        <w:rPr>
          <w:rFonts w:eastAsiaTheme="minorEastAsia"/>
          <w:b/>
          <w:sz w:val="22"/>
          <w:u w:val="single"/>
          <w:lang w:val="en-US"/>
        </w:rPr>
        <w:t xml:space="preserve">Observation </w:t>
      </w:r>
      <w:r w:rsidR="00670CA0">
        <w:rPr>
          <w:rFonts w:eastAsiaTheme="minorEastAsia"/>
          <w:b/>
          <w:sz w:val="22"/>
          <w:u w:val="single"/>
          <w:lang w:val="en-US"/>
        </w:rPr>
        <w:t>4</w:t>
      </w:r>
      <w:r w:rsidRPr="006256BD">
        <w:rPr>
          <w:rFonts w:eastAsiaTheme="minorEastAsia"/>
          <w:b/>
          <w:sz w:val="22"/>
          <w:u w:val="single"/>
          <w:lang w:val="en-US"/>
        </w:rPr>
        <w:t>:</w:t>
      </w:r>
    </w:p>
    <w:p w14:paraId="0BB9709F" w14:textId="4AD4695C" w:rsidR="0089293C" w:rsidRPr="006256BD" w:rsidRDefault="00D13388" w:rsidP="00D13388">
      <w:pPr>
        <w:numPr>
          <w:ilvl w:val="0"/>
          <w:numId w:val="8"/>
        </w:numPr>
        <w:spacing w:before="50" w:afterLines="50" w:after="120"/>
        <w:jc w:val="both"/>
        <w:rPr>
          <w:rFonts w:eastAsiaTheme="minorEastAsia"/>
          <w:i/>
          <w:sz w:val="22"/>
          <w:lang w:val="en-US"/>
        </w:rPr>
      </w:pPr>
      <w:r w:rsidRPr="006256BD">
        <w:rPr>
          <w:rFonts w:eastAsiaTheme="minorEastAsia"/>
          <w:i/>
          <w:sz w:val="22"/>
          <w:lang w:val="en-US"/>
        </w:rPr>
        <w:t>Resource reselection triggered by UE-A based on expected/potential resource conflict is beneficial.</w:t>
      </w:r>
    </w:p>
    <w:p w14:paraId="41FD8558" w14:textId="73122524" w:rsidR="00D13388" w:rsidRPr="006256BD" w:rsidRDefault="00D13388" w:rsidP="006E6BA5">
      <w:pPr>
        <w:numPr>
          <w:ilvl w:val="1"/>
          <w:numId w:val="8"/>
        </w:numPr>
        <w:spacing w:before="50" w:afterLines="50" w:after="120"/>
        <w:jc w:val="both"/>
        <w:rPr>
          <w:rFonts w:eastAsiaTheme="minorEastAsia"/>
          <w:i/>
          <w:sz w:val="22"/>
          <w:lang w:val="en-US"/>
        </w:rPr>
      </w:pPr>
      <w:r w:rsidRPr="006256BD">
        <w:rPr>
          <w:rFonts w:eastAsiaTheme="minorEastAsia"/>
          <w:i/>
          <w:sz w:val="22"/>
          <w:lang w:val="en-US"/>
        </w:rPr>
        <w:t>The benefit is NOT that actual data transmission is highly reliable in the reselection behavior BUT that the reselection is triggered</w:t>
      </w:r>
      <w:r w:rsidR="006E6BA5" w:rsidRPr="006256BD">
        <w:rPr>
          <w:lang w:val="en-US"/>
        </w:rPr>
        <w:t xml:space="preserve"> </w:t>
      </w:r>
      <w:r w:rsidR="006E6BA5" w:rsidRPr="006256BD">
        <w:rPr>
          <w:rFonts w:eastAsiaTheme="minorEastAsia"/>
          <w:i/>
          <w:sz w:val="22"/>
          <w:lang w:val="en-US"/>
        </w:rPr>
        <w:t>to avoid expected/potential resource conflict</w:t>
      </w:r>
      <w:r w:rsidRPr="006256BD">
        <w:rPr>
          <w:rFonts w:eastAsiaTheme="minorEastAsia"/>
          <w:i/>
          <w:sz w:val="22"/>
          <w:lang w:val="en-US"/>
        </w:rPr>
        <w:t>.</w:t>
      </w:r>
    </w:p>
    <w:p w14:paraId="11D5D801" w14:textId="60F73238" w:rsidR="0089293C" w:rsidRPr="006256BD" w:rsidRDefault="0089293C" w:rsidP="0089293C">
      <w:pPr>
        <w:spacing w:before="50" w:afterLines="50" w:after="120"/>
        <w:jc w:val="both"/>
        <w:rPr>
          <w:rFonts w:eastAsiaTheme="minorEastAsia"/>
          <w:b/>
          <w:sz w:val="22"/>
          <w:u w:val="single"/>
          <w:lang w:val="en-US"/>
        </w:rPr>
      </w:pPr>
      <w:r w:rsidRPr="006256BD">
        <w:rPr>
          <w:rFonts w:eastAsiaTheme="minorEastAsia"/>
          <w:b/>
          <w:sz w:val="22"/>
          <w:u w:val="single"/>
          <w:lang w:val="en-US"/>
        </w:rPr>
        <w:t>Proposal 3:</w:t>
      </w:r>
    </w:p>
    <w:p w14:paraId="53CC5FC6" w14:textId="0DB0A918" w:rsidR="0089293C" w:rsidRPr="006256BD" w:rsidRDefault="00780671" w:rsidP="0089293C">
      <w:pPr>
        <w:numPr>
          <w:ilvl w:val="0"/>
          <w:numId w:val="8"/>
        </w:numPr>
        <w:spacing w:beforeLines="50" w:before="120" w:afterLines="50" w:after="120"/>
        <w:jc w:val="both"/>
        <w:rPr>
          <w:rFonts w:eastAsiaTheme="minorEastAsia"/>
          <w:iCs/>
          <w:sz w:val="22"/>
          <w:lang w:val="en-US"/>
        </w:rPr>
      </w:pPr>
      <w:r w:rsidRPr="006256BD">
        <w:rPr>
          <w:rFonts w:eastAsiaTheme="minorEastAsia"/>
          <w:i/>
          <w:iCs/>
          <w:sz w:val="22"/>
          <w:lang w:val="en-US"/>
        </w:rPr>
        <w:t>For Type B, information sharing of expected/potential resource conflict is supported.</w:t>
      </w:r>
    </w:p>
    <w:p w14:paraId="4D53BC82" w14:textId="60B07CC2" w:rsidR="00780671" w:rsidRPr="006256BD" w:rsidRDefault="00780671" w:rsidP="00780671">
      <w:pPr>
        <w:numPr>
          <w:ilvl w:val="1"/>
          <w:numId w:val="8"/>
        </w:numPr>
        <w:spacing w:beforeLines="50" w:before="120" w:afterLines="50" w:after="120"/>
        <w:jc w:val="both"/>
        <w:rPr>
          <w:rFonts w:eastAsiaTheme="minorEastAsia"/>
          <w:iCs/>
          <w:sz w:val="22"/>
          <w:lang w:val="en-US"/>
        </w:rPr>
      </w:pPr>
      <w:r w:rsidRPr="006256BD">
        <w:rPr>
          <w:rFonts w:eastAsiaTheme="minorEastAsia"/>
          <w:i/>
          <w:iCs/>
          <w:sz w:val="22"/>
          <w:lang w:val="en-US"/>
        </w:rPr>
        <w:t>When UE-B receives the information, resource reselection is triggered.</w:t>
      </w:r>
    </w:p>
    <w:p w14:paraId="02F73611" w14:textId="1277EE7F" w:rsidR="00010B14" w:rsidRPr="006256BD" w:rsidRDefault="00010B14" w:rsidP="007B7225">
      <w:pPr>
        <w:spacing w:beforeLines="50" w:before="120" w:afterLines="50" w:after="120"/>
        <w:jc w:val="both"/>
        <w:rPr>
          <w:rFonts w:eastAsiaTheme="minorEastAsia"/>
          <w:iCs/>
          <w:sz w:val="22"/>
          <w:lang w:val="en-US"/>
        </w:rPr>
      </w:pPr>
    </w:p>
    <w:p w14:paraId="1E053B6E" w14:textId="6715F057" w:rsidR="0018521B" w:rsidRPr="006256BD" w:rsidRDefault="0018521B" w:rsidP="007B7225">
      <w:pPr>
        <w:spacing w:beforeLines="50" w:before="120" w:afterLines="50" w:after="120"/>
        <w:jc w:val="both"/>
        <w:rPr>
          <w:rFonts w:eastAsiaTheme="minorEastAsia"/>
          <w:iCs/>
          <w:sz w:val="22"/>
          <w:lang w:val="en-US"/>
        </w:rPr>
      </w:pPr>
      <w:r w:rsidRPr="006256BD">
        <w:rPr>
          <w:rFonts w:eastAsiaTheme="minorEastAsia"/>
          <w:iCs/>
          <w:sz w:val="22"/>
          <w:lang w:val="en-US"/>
        </w:rPr>
        <w:t>At the previous RAN1 meeting, the following conclusion was agreed. They are details of inter-UE coordination, so the above reselection trigger should be discussed from these aspects.</w:t>
      </w:r>
      <w:r w:rsidR="00C75F04" w:rsidRPr="006256BD">
        <w:rPr>
          <w:rFonts w:eastAsiaTheme="minorEastAsia"/>
          <w:iCs/>
          <w:sz w:val="22"/>
          <w:lang w:val="en-US"/>
        </w:rPr>
        <w:t xml:space="preserve"> For better readability, the above inter-UE coordination mechanism is called as Reselection trigger.</w:t>
      </w:r>
    </w:p>
    <w:tbl>
      <w:tblPr>
        <w:tblStyle w:val="afc"/>
        <w:tblW w:w="0" w:type="auto"/>
        <w:tblLook w:val="04A0" w:firstRow="1" w:lastRow="0" w:firstColumn="1" w:lastColumn="0" w:noHBand="0" w:noVBand="1"/>
      </w:tblPr>
      <w:tblGrid>
        <w:gridCol w:w="9962"/>
      </w:tblGrid>
      <w:tr w:rsidR="009373BD" w:rsidRPr="006256BD" w14:paraId="42C4F15F" w14:textId="77777777" w:rsidTr="009373BD">
        <w:tc>
          <w:tcPr>
            <w:tcW w:w="9962" w:type="dxa"/>
          </w:tcPr>
          <w:p w14:paraId="333C5151" w14:textId="77777777" w:rsidR="009373BD" w:rsidRPr="006256BD" w:rsidRDefault="009373BD" w:rsidP="009373BD">
            <w:pPr>
              <w:spacing w:after="0"/>
              <w:rPr>
                <w:b/>
                <w:bCs/>
                <w:sz w:val="16"/>
                <w:u w:val="single"/>
                <w:lang w:val="en-US"/>
              </w:rPr>
            </w:pPr>
            <w:r w:rsidRPr="006256BD">
              <w:rPr>
                <w:b/>
                <w:bCs/>
                <w:sz w:val="16"/>
                <w:u w:val="single"/>
                <w:lang w:val="en-US"/>
              </w:rPr>
              <w:t>Conclusion:</w:t>
            </w:r>
          </w:p>
          <w:p w14:paraId="2C0860C0" w14:textId="77777777" w:rsidR="009373BD" w:rsidRPr="006256BD" w:rsidRDefault="009373BD" w:rsidP="009373BD">
            <w:pPr>
              <w:numPr>
                <w:ilvl w:val="1"/>
                <w:numId w:val="35"/>
              </w:numPr>
              <w:spacing w:after="0"/>
              <w:rPr>
                <w:sz w:val="16"/>
                <w:lang w:val="en-US" w:eastAsia="ko-KR"/>
              </w:rPr>
            </w:pPr>
            <w:r w:rsidRPr="006256BD">
              <w:rPr>
                <w:sz w:val="16"/>
                <w:lang w:val="en-US" w:eastAsia="ko-KR"/>
              </w:rPr>
              <w:t>For the schemes of inter-UE coordination identified as feasible/beneficial, at least the following aspects are further discussed.</w:t>
            </w:r>
          </w:p>
          <w:p w14:paraId="587474CC" w14:textId="77777777" w:rsidR="009373BD" w:rsidRPr="006256BD" w:rsidRDefault="009373BD" w:rsidP="009373BD">
            <w:pPr>
              <w:numPr>
                <w:ilvl w:val="2"/>
                <w:numId w:val="35"/>
              </w:numPr>
              <w:spacing w:after="0"/>
              <w:rPr>
                <w:sz w:val="16"/>
                <w:lang w:val="en-US" w:eastAsia="ko-KR"/>
              </w:rPr>
            </w:pPr>
            <w:r w:rsidRPr="006256BD">
              <w:rPr>
                <w:sz w:val="16"/>
                <w:lang w:val="en-US" w:eastAsia="ko-KR"/>
              </w:rPr>
              <w:t>How/when UE-A determines the contents of ”A set of resources”, including consideration of UL scheduling</w:t>
            </w:r>
          </w:p>
          <w:p w14:paraId="06B1A827" w14:textId="77777777" w:rsidR="009373BD" w:rsidRPr="006256BD" w:rsidRDefault="009373BD" w:rsidP="009373BD">
            <w:pPr>
              <w:numPr>
                <w:ilvl w:val="2"/>
                <w:numId w:val="35"/>
              </w:numPr>
              <w:spacing w:after="0"/>
              <w:rPr>
                <w:sz w:val="16"/>
                <w:lang w:val="en-US" w:eastAsia="ko-KR"/>
              </w:rPr>
            </w:pPr>
            <w:r w:rsidRPr="006256BD">
              <w:rPr>
                <w:sz w:val="16"/>
                <w:lang w:val="en-US" w:eastAsia="ko-KR"/>
              </w:rPr>
              <w:t>When UE-A sends ”A set of resources” to UE-B, including which UE(s) sends it</w:t>
            </w:r>
          </w:p>
          <w:p w14:paraId="688CA52D" w14:textId="77777777" w:rsidR="009373BD" w:rsidRPr="006256BD" w:rsidRDefault="009373BD" w:rsidP="009373BD">
            <w:pPr>
              <w:numPr>
                <w:ilvl w:val="2"/>
                <w:numId w:val="35"/>
              </w:numPr>
              <w:spacing w:after="0"/>
              <w:rPr>
                <w:sz w:val="16"/>
                <w:lang w:val="en-US" w:eastAsia="ko-KR"/>
              </w:rPr>
            </w:pPr>
            <w:r w:rsidRPr="006256BD">
              <w:rPr>
                <w:sz w:val="16"/>
                <w:lang w:val="en-US" w:eastAsia="ko-KR"/>
              </w:rPr>
              <w:t>How UE-A and UE-B are determined</w:t>
            </w:r>
          </w:p>
          <w:p w14:paraId="76A99459" w14:textId="77777777" w:rsidR="009373BD" w:rsidRPr="006256BD" w:rsidRDefault="009373BD" w:rsidP="009373BD">
            <w:pPr>
              <w:numPr>
                <w:ilvl w:val="2"/>
                <w:numId w:val="35"/>
              </w:numPr>
              <w:spacing w:after="0"/>
              <w:rPr>
                <w:sz w:val="16"/>
                <w:lang w:val="en-US" w:eastAsia="ko-KR"/>
              </w:rPr>
            </w:pPr>
            <w:r w:rsidRPr="006256BD">
              <w:rPr>
                <w:sz w:val="16"/>
                <w:lang w:val="en-US" w:eastAsia="ko-KR"/>
              </w:rPr>
              <w:t xml:space="preserve">How UE-A sends ”A set of resources” to UE-B, including container used for carrying it, </w:t>
            </w:r>
            <w:r w:rsidRPr="006256BD">
              <w:rPr>
                <w:rFonts w:eastAsia="DengXian"/>
                <w:sz w:val="16"/>
                <w:lang w:val="en-US" w:eastAsia="zh-CN"/>
              </w:rPr>
              <w:t>i</w:t>
            </w:r>
            <w:r w:rsidRPr="006256BD">
              <w:rPr>
                <w:sz w:val="16"/>
                <w:lang w:val="en-US" w:eastAsia="ko-KR"/>
              </w:rPr>
              <w:t>mplicitly or explicitly or both</w:t>
            </w:r>
          </w:p>
          <w:p w14:paraId="62AD14D7" w14:textId="77777777" w:rsidR="009373BD" w:rsidRPr="006256BD" w:rsidRDefault="009373BD" w:rsidP="009373BD">
            <w:pPr>
              <w:numPr>
                <w:ilvl w:val="2"/>
                <w:numId w:val="35"/>
              </w:numPr>
              <w:spacing w:after="0"/>
              <w:rPr>
                <w:sz w:val="16"/>
                <w:lang w:val="en-US" w:eastAsia="ko-KR"/>
              </w:rPr>
            </w:pPr>
            <w:r w:rsidRPr="006256BD">
              <w:rPr>
                <w:sz w:val="16"/>
                <w:lang w:val="en-US" w:eastAsia="ko-KR"/>
              </w:rPr>
              <w:t>How/when/whether UE-B receives “A set of resources” and takes it into account in the resource selection for its own transmission</w:t>
            </w:r>
          </w:p>
          <w:p w14:paraId="31C7383B" w14:textId="3B2A6D7B" w:rsidR="009373BD" w:rsidRPr="006256BD" w:rsidRDefault="009373BD" w:rsidP="009373BD">
            <w:pPr>
              <w:numPr>
                <w:ilvl w:val="2"/>
                <w:numId w:val="35"/>
              </w:numPr>
              <w:spacing w:after="0"/>
              <w:rPr>
                <w:sz w:val="16"/>
                <w:lang w:val="en-US" w:eastAsia="ko-KR"/>
              </w:rPr>
            </w:pPr>
            <w:r w:rsidRPr="006256BD">
              <w:rPr>
                <w:sz w:val="16"/>
                <w:lang w:val="en-US" w:eastAsia="ko-KR"/>
              </w:rPr>
              <w:t>How/whether to define the relationship between support/signaling of inter-UE coordination and cast type</w:t>
            </w:r>
          </w:p>
        </w:tc>
      </w:tr>
    </w:tbl>
    <w:p w14:paraId="667286C5" w14:textId="3099962E" w:rsidR="009373BD" w:rsidRPr="006256BD" w:rsidRDefault="0018521B" w:rsidP="007B7225">
      <w:pPr>
        <w:spacing w:beforeLines="50" w:before="120" w:afterLines="50" w:after="120"/>
        <w:jc w:val="both"/>
        <w:rPr>
          <w:rFonts w:eastAsiaTheme="minorEastAsia"/>
          <w:iCs/>
          <w:sz w:val="22"/>
          <w:lang w:val="en-US"/>
        </w:rPr>
      </w:pPr>
      <w:r w:rsidRPr="006256BD">
        <w:rPr>
          <w:rFonts w:eastAsiaTheme="minorEastAsia"/>
          <w:iCs/>
          <w:sz w:val="22"/>
          <w:lang w:val="en-US"/>
        </w:rPr>
        <w:t xml:space="preserve">Q1: </w:t>
      </w:r>
      <w:r w:rsidR="00E34D09" w:rsidRPr="006256BD">
        <w:rPr>
          <w:rFonts w:eastAsiaTheme="minorEastAsia"/>
          <w:iCs/>
          <w:sz w:val="22"/>
          <w:lang w:val="en-US"/>
        </w:rPr>
        <w:t>How UE-A and UE-B are determined</w:t>
      </w:r>
    </w:p>
    <w:p w14:paraId="64E192D8" w14:textId="445288C3" w:rsidR="00B60E7E" w:rsidRPr="006256BD" w:rsidRDefault="00C75F04" w:rsidP="0018521B">
      <w:pPr>
        <w:spacing w:beforeLines="50" w:before="120" w:afterLines="50" w:after="120"/>
        <w:ind w:left="567"/>
        <w:jc w:val="both"/>
        <w:rPr>
          <w:rFonts w:eastAsiaTheme="minorEastAsia"/>
          <w:iCs/>
          <w:sz w:val="22"/>
          <w:lang w:val="en-US"/>
        </w:rPr>
      </w:pPr>
      <w:r w:rsidRPr="006256BD">
        <w:rPr>
          <w:rFonts w:eastAsiaTheme="minorEastAsia"/>
          <w:iCs/>
          <w:sz w:val="22"/>
          <w:lang w:val="en-US"/>
        </w:rPr>
        <w:t>In Reselection trigger, UE-B is just a transmitter of a TB that reserves one or more resources for retransmissions</w:t>
      </w:r>
      <w:r w:rsidR="003118DF" w:rsidRPr="006256BD">
        <w:rPr>
          <w:rFonts w:eastAsiaTheme="minorEastAsia"/>
          <w:iCs/>
          <w:sz w:val="22"/>
          <w:lang w:val="en-US"/>
        </w:rPr>
        <w:t xml:space="preserve"> of the TB. As UE-A, any UE would be the candidate but we prefer </w:t>
      </w:r>
      <w:r w:rsidR="00670CA0">
        <w:rPr>
          <w:rFonts w:eastAsiaTheme="minorEastAsia"/>
          <w:iCs/>
          <w:sz w:val="22"/>
          <w:lang w:val="en-US"/>
        </w:rPr>
        <w:t xml:space="preserve">to restrict </w:t>
      </w:r>
      <w:r w:rsidR="003118DF" w:rsidRPr="006256BD">
        <w:rPr>
          <w:rFonts w:eastAsiaTheme="minorEastAsia"/>
          <w:iCs/>
          <w:sz w:val="22"/>
          <w:lang w:val="en-US"/>
        </w:rPr>
        <w:t>only</w:t>
      </w:r>
      <w:r w:rsidR="00DD1BB6" w:rsidRPr="006256BD">
        <w:rPr>
          <w:rFonts w:eastAsiaTheme="minorEastAsia"/>
          <w:iCs/>
          <w:sz w:val="22"/>
          <w:lang w:val="en-US"/>
        </w:rPr>
        <w:t xml:space="preserve"> receiver of the TB. Important thing is at the receiver, whether the transmission is collided or not. Other UE’s information would not be beneficial for this purpose.</w:t>
      </w:r>
    </w:p>
    <w:p w14:paraId="05EA378E" w14:textId="5A8E4CC5" w:rsidR="0018521B" w:rsidRPr="006256BD" w:rsidRDefault="0018521B" w:rsidP="007B7225">
      <w:pPr>
        <w:spacing w:beforeLines="50" w:before="120" w:afterLines="50" w:after="120"/>
        <w:jc w:val="both"/>
        <w:rPr>
          <w:rFonts w:eastAsiaTheme="minorEastAsia"/>
          <w:iCs/>
          <w:sz w:val="22"/>
          <w:lang w:val="en-US"/>
        </w:rPr>
      </w:pPr>
      <w:r w:rsidRPr="006256BD">
        <w:rPr>
          <w:rFonts w:eastAsiaTheme="minorEastAsia"/>
          <w:iCs/>
          <w:sz w:val="22"/>
          <w:lang w:val="en-US"/>
        </w:rPr>
        <w:t xml:space="preserve">Q2: </w:t>
      </w:r>
      <w:r w:rsidR="00E34D09" w:rsidRPr="006256BD">
        <w:rPr>
          <w:rFonts w:eastAsiaTheme="minorEastAsia"/>
          <w:iCs/>
          <w:sz w:val="22"/>
          <w:lang w:val="en-US"/>
        </w:rPr>
        <w:t>How/when UE-A determines the contents of ”A set of resources”, including consideration of UL scheduling</w:t>
      </w:r>
    </w:p>
    <w:p w14:paraId="78CEAAE4" w14:textId="0C01B76B" w:rsidR="0018521B" w:rsidRPr="006256BD" w:rsidRDefault="000525E1" w:rsidP="0018521B">
      <w:pPr>
        <w:spacing w:beforeLines="50" w:before="120" w:afterLines="50" w:after="120"/>
        <w:ind w:left="567"/>
        <w:jc w:val="both"/>
        <w:rPr>
          <w:rFonts w:eastAsiaTheme="minorEastAsia"/>
          <w:iCs/>
          <w:sz w:val="22"/>
          <w:lang w:val="en-US"/>
        </w:rPr>
      </w:pPr>
      <w:r w:rsidRPr="006256BD">
        <w:rPr>
          <w:rFonts w:eastAsiaTheme="minorEastAsia"/>
          <w:iCs/>
          <w:sz w:val="22"/>
          <w:lang w:val="en-US"/>
        </w:rPr>
        <w:t xml:space="preserve">Based on the concept of Reselection trigger, the timing is when UE-A detects resource conflict with the reserved resource. </w:t>
      </w:r>
      <w:r w:rsidR="0063571E" w:rsidRPr="006256BD">
        <w:rPr>
          <w:rFonts w:eastAsiaTheme="minorEastAsia"/>
          <w:iCs/>
          <w:sz w:val="22"/>
          <w:lang w:val="en-US"/>
        </w:rPr>
        <w:t>T</w:t>
      </w:r>
      <w:r w:rsidRPr="006256BD">
        <w:rPr>
          <w:rFonts w:eastAsiaTheme="minorEastAsia"/>
          <w:iCs/>
          <w:sz w:val="22"/>
          <w:lang w:val="en-US"/>
        </w:rPr>
        <w:t>he following should be supported</w:t>
      </w:r>
      <w:r w:rsidR="0063571E" w:rsidRPr="006256BD">
        <w:rPr>
          <w:rFonts w:eastAsiaTheme="minorEastAsia"/>
          <w:iCs/>
          <w:sz w:val="22"/>
          <w:lang w:val="en-US"/>
        </w:rPr>
        <w:t xml:space="preserve"> as the expec</w:t>
      </w:r>
      <w:r w:rsidR="00C93B20" w:rsidRPr="006256BD">
        <w:rPr>
          <w:rFonts w:eastAsiaTheme="minorEastAsia"/>
          <w:iCs/>
          <w:sz w:val="22"/>
          <w:lang w:val="en-US"/>
        </w:rPr>
        <w:t>ted/potential resource conflict</w:t>
      </w:r>
      <w:r w:rsidRPr="006256BD">
        <w:rPr>
          <w:rFonts w:eastAsiaTheme="minorEastAsia"/>
          <w:iCs/>
          <w:sz w:val="22"/>
          <w:lang w:val="en-US"/>
        </w:rPr>
        <w:t>.</w:t>
      </w:r>
    </w:p>
    <w:p w14:paraId="213EC3FF" w14:textId="13883AD0" w:rsidR="000525E1" w:rsidRPr="006256BD" w:rsidRDefault="000525E1" w:rsidP="000525E1">
      <w:pPr>
        <w:pStyle w:val="afe"/>
        <w:numPr>
          <w:ilvl w:val="0"/>
          <w:numId w:val="36"/>
        </w:numPr>
        <w:spacing w:beforeLines="50" w:before="120" w:afterLines="50" w:after="120"/>
        <w:ind w:leftChars="0"/>
        <w:jc w:val="both"/>
        <w:rPr>
          <w:rFonts w:eastAsiaTheme="minorEastAsia"/>
          <w:iCs/>
          <w:sz w:val="22"/>
          <w:lang w:val="en-US"/>
        </w:rPr>
      </w:pPr>
      <w:r w:rsidRPr="006256BD">
        <w:rPr>
          <w:rFonts w:eastAsiaTheme="minorEastAsia"/>
          <w:iCs/>
          <w:sz w:val="22"/>
          <w:lang w:val="en-US"/>
        </w:rPr>
        <w:t>PSSCH resource collision on the same time-frequency resource, res</w:t>
      </w:r>
      <w:r w:rsidR="00CA3ADD" w:rsidRPr="006256BD">
        <w:rPr>
          <w:rFonts w:eastAsiaTheme="minorEastAsia"/>
          <w:iCs/>
          <w:sz w:val="22"/>
          <w:lang w:val="en-US"/>
        </w:rPr>
        <w:t>erved by UE-B and other UE</w:t>
      </w:r>
    </w:p>
    <w:p w14:paraId="6C4500C5" w14:textId="61F07B5A" w:rsidR="00CA3ADD" w:rsidRPr="006256BD" w:rsidRDefault="00DF6966" w:rsidP="00DF6966">
      <w:pPr>
        <w:pStyle w:val="afe"/>
        <w:spacing w:beforeLines="50" w:before="120" w:afterLines="50" w:after="120"/>
        <w:ind w:leftChars="0" w:left="1134"/>
        <w:jc w:val="both"/>
        <w:rPr>
          <w:rFonts w:eastAsiaTheme="minorEastAsia"/>
          <w:iCs/>
          <w:sz w:val="22"/>
          <w:lang w:val="en-US"/>
        </w:rPr>
      </w:pPr>
      <w:r w:rsidRPr="006256BD">
        <w:rPr>
          <w:rFonts w:eastAsiaTheme="minorEastAsia"/>
          <w:iCs/>
          <w:sz w:val="22"/>
          <w:lang w:val="en-US"/>
        </w:rPr>
        <w:t>For example, let us use the following figure as an example. UE-B transmits a TB to UE-A with resource reservation information of resource with yellow color. In addition, UE-C transmits a TB to UE-A via different resource with resource reservation information of the same yellow resource. UE-B’s position and UE-C’s position are far from each other. Due to the hidden-node issue or near-far problem, they are not aware of necessity to change the resource.</w:t>
      </w:r>
    </w:p>
    <w:p w14:paraId="61B91664" w14:textId="43487D9F" w:rsidR="00F60400" w:rsidRPr="006256BD" w:rsidRDefault="00F60400" w:rsidP="00DF6966">
      <w:pPr>
        <w:pStyle w:val="afe"/>
        <w:spacing w:beforeLines="50" w:before="120" w:afterLines="50" w:after="120"/>
        <w:ind w:leftChars="0" w:left="1134"/>
        <w:jc w:val="both"/>
        <w:rPr>
          <w:rFonts w:eastAsiaTheme="minorEastAsia"/>
          <w:iCs/>
          <w:sz w:val="22"/>
          <w:lang w:val="en-US"/>
        </w:rPr>
      </w:pPr>
      <w:r w:rsidRPr="006256BD">
        <w:rPr>
          <w:rFonts w:eastAsiaTheme="minorEastAsia"/>
          <w:iCs/>
          <w:sz w:val="22"/>
          <w:lang w:val="en-US"/>
        </w:rPr>
        <w:t>Note that whether the trigger is transmitted anytime if collision detection is detected will be an issue in this mechanism. Further discussions/evaluations are required.</w:t>
      </w:r>
    </w:p>
    <w:p w14:paraId="2D9D5C12" w14:textId="240A1B36" w:rsidR="008D3D8C" w:rsidRPr="006256BD" w:rsidRDefault="00237F96" w:rsidP="008D3D8C">
      <w:pPr>
        <w:spacing w:beforeLines="50" w:before="120" w:afterLines="50" w:after="120"/>
        <w:jc w:val="center"/>
        <w:rPr>
          <w:rFonts w:eastAsiaTheme="minorEastAsia"/>
          <w:iCs/>
          <w:sz w:val="22"/>
          <w:lang w:val="en-US"/>
        </w:rPr>
      </w:pPr>
      <w:r w:rsidRPr="006256BD">
        <w:rPr>
          <w:noProof/>
          <w:lang w:val="en-US"/>
        </w:rPr>
        <w:lastRenderedPageBreak/>
        <w:drawing>
          <wp:inline distT="0" distB="0" distL="0" distR="0" wp14:anchorId="63A1AB73" wp14:editId="72BF632B">
            <wp:extent cx="4802400" cy="153720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02400" cy="1537200"/>
                    </a:xfrm>
                    <a:prstGeom prst="rect">
                      <a:avLst/>
                    </a:prstGeom>
                    <a:noFill/>
                    <a:ln>
                      <a:noFill/>
                    </a:ln>
                  </pic:spPr>
                </pic:pic>
              </a:graphicData>
            </a:graphic>
          </wp:inline>
        </w:drawing>
      </w:r>
    </w:p>
    <w:p w14:paraId="1FBE2DFD" w14:textId="77CDBA3A" w:rsidR="008D3D8C" w:rsidRPr="006256BD" w:rsidRDefault="008D3D8C" w:rsidP="008D3D8C">
      <w:pPr>
        <w:spacing w:beforeLines="50" w:before="120" w:afterLines="50" w:after="120"/>
        <w:jc w:val="center"/>
        <w:rPr>
          <w:rFonts w:eastAsiaTheme="minorEastAsia"/>
          <w:iCs/>
          <w:sz w:val="22"/>
          <w:lang w:val="en-US"/>
        </w:rPr>
      </w:pPr>
      <w:r w:rsidRPr="006256BD">
        <w:rPr>
          <w:rFonts w:eastAsiaTheme="minorEastAsia"/>
          <w:iCs/>
          <w:sz w:val="22"/>
          <w:lang w:val="en-US"/>
        </w:rPr>
        <w:t xml:space="preserve">Fig.3: </w:t>
      </w:r>
      <w:r w:rsidR="0068388C" w:rsidRPr="006256BD">
        <w:rPr>
          <w:rFonts w:eastAsiaTheme="minorEastAsia"/>
          <w:iCs/>
          <w:sz w:val="22"/>
          <w:lang w:val="en-US"/>
        </w:rPr>
        <w:t>PSSCH resource collision</w:t>
      </w:r>
    </w:p>
    <w:p w14:paraId="1BAD2244" w14:textId="4B8A8781" w:rsidR="000525E1" w:rsidRPr="006256BD" w:rsidRDefault="000525E1" w:rsidP="00DB1D51">
      <w:pPr>
        <w:pStyle w:val="afe"/>
        <w:numPr>
          <w:ilvl w:val="0"/>
          <w:numId w:val="36"/>
        </w:numPr>
        <w:spacing w:beforeLines="50" w:before="120" w:afterLines="50" w:after="120"/>
        <w:ind w:leftChars="0"/>
        <w:jc w:val="both"/>
        <w:rPr>
          <w:rFonts w:eastAsiaTheme="minorEastAsia"/>
          <w:iCs/>
          <w:sz w:val="22"/>
          <w:lang w:val="en-US"/>
        </w:rPr>
      </w:pPr>
      <w:r w:rsidRPr="006256BD">
        <w:rPr>
          <w:rFonts w:eastAsiaTheme="minorEastAsia"/>
          <w:iCs/>
          <w:sz w:val="22"/>
          <w:lang w:val="en-US"/>
        </w:rPr>
        <w:t xml:space="preserve">TX/RX collision in time-domain at UE-A; </w:t>
      </w:r>
      <w:r w:rsidR="00DB1D51" w:rsidRPr="00DB1D51">
        <w:rPr>
          <w:rFonts w:eastAsiaTheme="minorEastAsia"/>
          <w:iCs/>
          <w:sz w:val="22"/>
          <w:lang w:val="en-US"/>
        </w:rPr>
        <w:t>(i) PSSCH TX vs PSSCH RX, (ii) PSFCH TX vs PSFCH RX, (iii) UL TX vs PSSCH RX</w:t>
      </w:r>
    </w:p>
    <w:p w14:paraId="163B366B" w14:textId="62F72E0C" w:rsidR="00DF6966" w:rsidRPr="006256BD" w:rsidRDefault="00C406A7" w:rsidP="00DF6966">
      <w:pPr>
        <w:pStyle w:val="afe"/>
        <w:spacing w:beforeLines="50" w:before="120" w:afterLines="50" w:after="120"/>
        <w:ind w:leftChars="0" w:left="1134"/>
        <w:jc w:val="both"/>
        <w:rPr>
          <w:rFonts w:eastAsiaTheme="minorEastAsia"/>
          <w:iCs/>
          <w:sz w:val="22"/>
          <w:lang w:val="en-US"/>
        </w:rPr>
      </w:pPr>
      <w:r w:rsidRPr="006256BD">
        <w:rPr>
          <w:rFonts w:eastAsiaTheme="minorEastAsia"/>
          <w:iCs/>
          <w:sz w:val="22"/>
          <w:lang w:val="en-US"/>
        </w:rPr>
        <w:t xml:space="preserve">For example, at the upper side of following figure, </w:t>
      </w:r>
      <w:r w:rsidR="00DB1D51" w:rsidRPr="00DB1D51">
        <w:rPr>
          <w:rFonts w:eastAsiaTheme="minorEastAsia"/>
          <w:iCs/>
          <w:sz w:val="22"/>
          <w:lang w:val="en-US"/>
        </w:rPr>
        <w:t>(i)</w:t>
      </w:r>
      <w:r w:rsidR="00DB1D51">
        <w:rPr>
          <w:rFonts w:eastAsiaTheme="minorEastAsia"/>
          <w:iCs/>
          <w:sz w:val="22"/>
          <w:lang w:val="en-US"/>
        </w:rPr>
        <w:t xml:space="preserve"> </w:t>
      </w:r>
      <w:r w:rsidRPr="006256BD">
        <w:rPr>
          <w:rFonts w:eastAsiaTheme="minorEastAsia"/>
          <w:iCs/>
          <w:sz w:val="22"/>
          <w:lang w:val="en-US"/>
        </w:rPr>
        <w:t>TX/RX overlap of PSSCH is described. UE-A transmits to UE-C a data with resource reservation. After that, UE-B transmits to UE-A a data with resource reservation. It could happen that UE-B’s reserved resource is overlapped with UE-A’s reserved resource in time domain.</w:t>
      </w:r>
    </w:p>
    <w:p w14:paraId="34DFDE5A" w14:textId="4D99C89E" w:rsidR="00C406A7" w:rsidRPr="006256BD" w:rsidRDefault="00C406A7" w:rsidP="00DF6966">
      <w:pPr>
        <w:pStyle w:val="afe"/>
        <w:spacing w:beforeLines="50" w:before="120" w:afterLines="50" w:after="120"/>
        <w:ind w:leftChars="0" w:left="1134"/>
        <w:jc w:val="both"/>
        <w:rPr>
          <w:rFonts w:eastAsiaTheme="minorEastAsia"/>
          <w:iCs/>
          <w:sz w:val="22"/>
          <w:lang w:val="en-US"/>
        </w:rPr>
      </w:pPr>
      <w:r w:rsidRPr="006256BD">
        <w:rPr>
          <w:rFonts w:eastAsiaTheme="minorEastAsia"/>
          <w:iCs/>
          <w:sz w:val="22"/>
          <w:lang w:val="en-US"/>
        </w:rPr>
        <w:t>In addition,</w:t>
      </w:r>
      <w:r w:rsidR="00DB1D51">
        <w:rPr>
          <w:rFonts w:eastAsiaTheme="minorEastAsia"/>
          <w:iCs/>
          <w:sz w:val="22"/>
          <w:lang w:val="en-US"/>
        </w:rPr>
        <w:t xml:space="preserve"> </w:t>
      </w:r>
      <w:r w:rsidR="00DB1D51" w:rsidRPr="00DB1D51">
        <w:rPr>
          <w:rFonts w:eastAsiaTheme="minorEastAsia"/>
          <w:iCs/>
          <w:sz w:val="22"/>
          <w:lang w:val="en-US"/>
        </w:rPr>
        <w:t>(i</w:t>
      </w:r>
      <w:r w:rsidR="00DB1D51">
        <w:rPr>
          <w:rFonts w:eastAsiaTheme="minorEastAsia"/>
          <w:iCs/>
          <w:sz w:val="22"/>
          <w:lang w:val="en-US"/>
        </w:rPr>
        <w:t>i</w:t>
      </w:r>
      <w:r w:rsidR="00DB1D51" w:rsidRPr="00DB1D51">
        <w:rPr>
          <w:rFonts w:eastAsiaTheme="minorEastAsia"/>
          <w:iCs/>
          <w:sz w:val="22"/>
          <w:lang w:val="en-US"/>
        </w:rPr>
        <w:t>)</w:t>
      </w:r>
      <w:r w:rsidRPr="006256BD">
        <w:rPr>
          <w:rFonts w:eastAsiaTheme="minorEastAsia"/>
          <w:iCs/>
          <w:sz w:val="22"/>
          <w:lang w:val="en-US"/>
        </w:rPr>
        <w:t xml:space="preserve"> TX/RX overlap of PSFCH can be mentioned here. PSSCH resources are not collided in time each other, but corresponding PSFCH resources are overlapped in time at the same PSFCH occasion. The lower side of the illustration below explains this situation.</w:t>
      </w:r>
    </w:p>
    <w:p w14:paraId="1BED6DDA" w14:textId="72F4459C" w:rsidR="0063571E" w:rsidRPr="006256BD" w:rsidRDefault="0063571E" w:rsidP="00DF6966">
      <w:pPr>
        <w:pStyle w:val="afe"/>
        <w:spacing w:beforeLines="50" w:before="120" w:afterLines="50" w:after="120"/>
        <w:ind w:leftChars="0" w:left="1134"/>
        <w:jc w:val="both"/>
        <w:rPr>
          <w:rFonts w:eastAsiaTheme="minorEastAsia"/>
          <w:iCs/>
          <w:sz w:val="22"/>
          <w:lang w:val="en-US"/>
        </w:rPr>
      </w:pPr>
      <w:r w:rsidRPr="006256BD">
        <w:rPr>
          <w:rFonts w:eastAsiaTheme="minorEastAsia"/>
          <w:iCs/>
          <w:sz w:val="22"/>
          <w:lang w:val="en-US"/>
        </w:rPr>
        <w:t xml:space="preserve">Another case is that </w:t>
      </w:r>
      <w:r w:rsidR="00DB1D51" w:rsidRPr="00DB1D51">
        <w:rPr>
          <w:rFonts w:eastAsiaTheme="minorEastAsia"/>
          <w:iCs/>
          <w:sz w:val="22"/>
          <w:lang w:val="en-US"/>
        </w:rPr>
        <w:t>(i</w:t>
      </w:r>
      <w:r w:rsidR="00DB1D51">
        <w:rPr>
          <w:rFonts w:eastAsiaTheme="minorEastAsia"/>
          <w:iCs/>
          <w:sz w:val="22"/>
          <w:lang w:val="en-US"/>
        </w:rPr>
        <w:t>ii</w:t>
      </w:r>
      <w:r w:rsidR="00DB1D51" w:rsidRPr="00DB1D51">
        <w:rPr>
          <w:rFonts w:eastAsiaTheme="minorEastAsia"/>
          <w:iCs/>
          <w:sz w:val="22"/>
          <w:lang w:val="en-US"/>
        </w:rPr>
        <w:t>)</w:t>
      </w:r>
      <w:r w:rsidR="00DB1D51">
        <w:rPr>
          <w:rFonts w:eastAsiaTheme="minorEastAsia"/>
          <w:iCs/>
          <w:sz w:val="22"/>
          <w:lang w:val="en-US"/>
        </w:rPr>
        <w:t xml:space="preserve"> </w:t>
      </w:r>
      <w:r w:rsidRPr="006256BD">
        <w:rPr>
          <w:rFonts w:eastAsiaTheme="minorEastAsia"/>
          <w:iCs/>
          <w:sz w:val="22"/>
          <w:lang w:val="en-US"/>
        </w:rPr>
        <w:t>PSSCH RX is overlapped with UL TX at UE-A in time. UE-B transmits data with resource reservation to UE-A. UE-B would transmit to UE-A at slot n. However, UE-A is scheduled to transmit UL at slot n.</w:t>
      </w:r>
    </w:p>
    <w:p w14:paraId="74C17627" w14:textId="6AE8A31F" w:rsidR="00237F96" w:rsidRPr="006256BD" w:rsidRDefault="00237F96" w:rsidP="00237F96">
      <w:pPr>
        <w:spacing w:beforeLines="50" w:before="120" w:afterLines="50" w:after="120"/>
        <w:jc w:val="center"/>
        <w:rPr>
          <w:rFonts w:eastAsiaTheme="minorEastAsia"/>
          <w:iCs/>
          <w:sz w:val="22"/>
          <w:lang w:val="en-US"/>
        </w:rPr>
      </w:pPr>
      <w:r w:rsidRPr="006256BD">
        <w:rPr>
          <w:noProof/>
          <w:lang w:val="en-US"/>
        </w:rPr>
        <w:drawing>
          <wp:inline distT="0" distB="0" distL="0" distR="0" wp14:anchorId="7C964CDE" wp14:editId="4E198A6F">
            <wp:extent cx="5756400" cy="312120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6400" cy="3121200"/>
                    </a:xfrm>
                    <a:prstGeom prst="rect">
                      <a:avLst/>
                    </a:prstGeom>
                    <a:noFill/>
                    <a:ln>
                      <a:noFill/>
                    </a:ln>
                  </pic:spPr>
                </pic:pic>
              </a:graphicData>
            </a:graphic>
          </wp:inline>
        </w:drawing>
      </w:r>
    </w:p>
    <w:p w14:paraId="3CDEA477" w14:textId="515513FD" w:rsidR="00237F96" w:rsidRPr="006256BD" w:rsidRDefault="00237F96" w:rsidP="00237F96">
      <w:pPr>
        <w:spacing w:beforeLines="50" w:before="120" w:afterLines="50" w:after="120"/>
        <w:jc w:val="center"/>
        <w:rPr>
          <w:rFonts w:eastAsiaTheme="minorEastAsia"/>
          <w:iCs/>
          <w:sz w:val="22"/>
          <w:lang w:val="en-US"/>
        </w:rPr>
      </w:pPr>
      <w:r w:rsidRPr="006256BD">
        <w:rPr>
          <w:rFonts w:eastAsiaTheme="minorEastAsia"/>
          <w:iCs/>
          <w:sz w:val="22"/>
          <w:lang w:val="en-US"/>
        </w:rPr>
        <w:t xml:space="preserve">Fig.4: </w:t>
      </w:r>
      <w:r w:rsidR="006F4B31" w:rsidRPr="006256BD">
        <w:rPr>
          <w:rFonts w:eastAsiaTheme="minorEastAsia"/>
          <w:iCs/>
          <w:sz w:val="22"/>
          <w:lang w:val="en-US"/>
        </w:rPr>
        <w:t xml:space="preserve">TX/RX </w:t>
      </w:r>
      <w:r w:rsidRPr="006256BD">
        <w:rPr>
          <w:rFonts w:eastAsiaTheme="minorEastAsia"/>
          <w:iCs/>
          <w:sz w:val="22"/>
          <w:lang w:val="en-US"/>
        </w:rPr>
        <w:t>collision</w:t>
      </w:r>
      <w:r w:rsidR="006F4B31" w:rsidRPr="006256BD">
        <w:rPr>
          <w:rFonts w:eastAsiaTheme="minorEastAsia"/>
          <w:iCs/>
          <w:sz w:val="22"/>
          <w:lang w:val="en-US"/>
        </w:rPr>
        <w:t xml:space="preserve"> (upper: </w:t>
      </w:r>
      <w:r w:rsidR="00DB1D51" w:rsidRPr="00DB1D51">
        <w:rPr>
          <w:rFonts w:eastAsiaTheme="minorEastAsia"/>
          <w:iCs/>
          <w:sz w:val="22"/>
          <w:lang w:val="en-US"/>
        </w:rPr>
        <w:t>(i)</w:t>
      </w:r>
      <w:r w:rsidR="00DB1D51">
        <w:rPr>
          <w:rFonts w:eastAsiaTheme="minorEastAsia"/>
          <w:iCs/>
          <w:sz w:val="22"/>
          <w:lang w:val="en-US"/>
        </w:rPr>
        <w:t xml:space="preserve"> </w:t>
      </w:r>
      <w:r w:rsidR="006F4B31" w:rsidRPr="006256BD">
        <w:rPr>
          <w:rFonts w:eastAsiaTheme="minorEastAsia"/>
          <w:iCs/>
          <w:sz w:val="22"/>
          <w:lang w:val="en-US"/>
        </w:rPr>
        <w:t xml:space="preserve">PSSCH TX vs PSSCH RX, lower: </w:t>
      </w:r>
      <w:r w:rsidR="00DB1D51" w:rsidRPr="00DB1D51">
        <w:rPr>
          <w:rFonts w:eastAsiaTheme="minorEastAsia"/>
          <w:iCs/>
          <w:sz w:val="22"/>
          <w:lang w:val="en-US"/>
        </w:rPr>
        <w:t>(i</w:t>
      </w:r>
      <w:r w:rsidR="00DB1D51">
        <w:rPr>
          <w:rFonts w:eastAsiaTheme="minorEastAsia"/>
          <w:iCs/>
          <w:sz w:val="22"/>
          <w:lang w:val="en-US"/>
        </w:rPr>
        <w:t>i</w:t>
      </w:r>
      <w:r w:rsidR="00DB1D51" w:rsidRPr="00DB1D51">
        <w:rPr>
          <w:rFonts w:eastAsiaTheme="minorEastAsia"/>
          <w:iCs/>
          <w:sz w:val="22"/>
          <w:lang w:val="en-US"/>
        </w:rPr>
        <w:t>)</w:t>
      </w:r>
      <w:r w:rsidR="00DB1D51">
        <w:rPr>
          <w:rFonts w:eastAsiaTheme="minorEastAsia"/>
          <w:iCs/>
          <w:sz w:val="22"/>
          <w:lang w:val="en-US"/>
        </w:rPr>
        <w:t xml:space="preserve"> </w:t>
      </w:r>
      <w:r w:rsidR="006F4B31" w:rsidRPr="006256BD">
        <w:rPr>
          <w:rFonts w:eastAsiaTheme="minorEastAsia"/>
          <w:iCs/>
          <w:sz w:val="22"/>
          <w:lang w:val="en-US"/>
        </w:rPr>
        <w:t>PSFCH TX vs PSFCH RX)</w:t>
      </w:r>
    </w:p>
    <w:p w14:paraId="718E0124" w14:textId="1E524BC2" w:rsidR="000525E1" w:rsidRPr="006256BD" w:rsidRDefault="000525E1" w:rsidP="000525E1">
      <w:pPr>
        <w:pStyle w:val="afe"/>
        <w:numPr>
          <w:ilvl w:val="0"/>
          <w:numId w:val="36"/>
        </w:numPr>
        <w:spacing w:beforeLines="50" w:before="120" w:afterLines="50" w:after="120"/>
        <w:ind w:leftChars="0"/>
        <w:jc w:val="both"/>
        <w:rPr>
          <w:rFonts w:eastAsiaTheme="minorEastAsia"/>
          <w:iCs/>
          <w:sz w:val="22"/>
          <w:lang w:val="en-US"/>
        </w:rPr>
      </w:pPr>
      <w:r w:rsidRPr="006256BD">
        <w:rPr>
          <w:rFonts w:eastAsiaTheme="minorEastAsia"/>
          <w:iCs/>
          <w:sz w:val="22"/>
          <w:lang w:val="en-US"/>
        </w:rPr>
        <w:t xml:space="preserve">TX/TX collision in time-domain at UE-A; </w:t>
      </w:r>
      <w:r w:rsidR="00DB1D51" w:rsidRPr="00DB1D51">
        <w:rPr>
          <w:rFonts w:eastAsiaTheme="minorEastAsia"/>
          <w:iCs/>
          <w:sz w:val="22"/>
          <w:lang w:val="en-US"/>
        </w:rPr>
        <w:t>(</w:t>
      </w:r>
      <w:r w:rsidR="00DB1D51">
        <w:rPr>
          <w:rFonts w:eastAsiaTheme="minorEastAsia"/>
          <w:iCs/>
          <w:sz w:val="22"/>
          <w:lang w:val="en-US"/>
        </w:rPr>
        <w:t>I</w:t>
      </w:r>
      <w:r w:rsidR="00DB1D51" w:rsidRPr="00DB1D51">
        <w:rPr>
          <w:rFonts w:eastAsiaTheme="minorEastAsia"/>
          <w:iCs/>
          <w:sz w:val="22"/>
          <w:lang w:val="en-US"/>
        </w:rPr>
        <w:t>)</w:t>
      </w:r>
      <w:r w:rsidR="00DB1D51">
        <w:rPr>
          <w:rFonts w:eastAsiaTheme="minorEastAsia"/>
          <w:iCs/>
          <w:sz w:val="22"/>
          <w:lang w:val="en-US"/>
        </w:rPr>
        <w:t xml:space="preserve"> </w:t>
      </w:r>
      <w:r w:rsidR="006F4B31" w:rsidRPr="006256BD">
        <w:rPr>
          <w:rFonts w:eastAsiaTheme="minorEastAsia"/>
          <w:iCs/>
          <w:sz w:val="22"/>
          <w:lang w:val="en-US"/>
        </w:rPr>
        <w:t xml:space="preserve">PSFCH vs PSFCH, </w:t>
      </w:r>
      <w:r w:rsidR="00DB1D51" w:rsidRPr="00DB1D51">
        <w:rPr>
          <w:rFonts w:eastAsiaTheme="minorEastAsia"/>
          <w:iCs/>
          <w:sz w:val="22"/>
          <w:lang w:val="en-US"/>
        </w:rPr>
        <w:t>(</w:t>
      </w:r>
      <w:r w:rsidR="00DB1D51">
        <w:rPr>
          <w:rFonts w:eastAsiaTheme="minorEastAsia"/>
          <w:iCs/>
          <w:sz w:val="22"/>
          <w:lang w:val="en-US"/>
        </w:rPr>
        <w:t>II</w:t>
      </w:r>
      <w:r w:rsidR="00DB1D51" w:rsidRPr="00DB1D51">
        <w:rPr>
          <w:rFonts w:eastAsiaTheme="minorEastAsia"/>
          <w:iCs/>
          <w:sz w:val="22"/>
          <w:lang w:val="en-US"/>
        </w:rPr>
        <w:t>)</w:t>
      </w:r>
      <w:r w:rsidR="00DB1D51">
        <w:rPr>
          <w:rFonts w:eastAsiaTheme="minorEastAsia"/>
          <w:iCs/>
          <w:sz w:val="22"/>
          <w:lang w:val="en-US"/>
        </w:rPr>
        <w:t xml:space="preserve"> </w:t>
      </w:r>
      <w:r w:rsidRPr="006256BD">
        <w:rPr>
          <w:rFonts w:eastAsiaTheme="minorEastAsia"/>
          <w:iCs/>
          <w:sz w:val="22"/>
          <w:lang w:val="en-US"/>
        </w:rPr>
        <w:t>PSFCH vs UL</w:t>
      </w:r>
    </w:p>
    <w:p w14:paraId="175D33B7" w14:textId="662B9EE6" w:rsidR="00C93B20" w:rsidRPr="006256BD" w:rsidRDefault="00C93B20" w:rsidP="00DB1D51">
      <w:pPr>
        <w:pStyle w:val="afe"/>
        <w:spacing w:beforeLines="50" w:before="120" w:afterLines="50" w:after="120"/>
        <w:ind w:leftChars="0" w:left="1134"/>
        <w:jc w:val="both"/>
        <w:rPr>
          <w:rFonts w:eastAsiaTheme="minorEastAsia"/>
          <w:iCs/>
          <w:sz w:val="22"/>
          <w:lang w:val="en-US"/>
        </w:rPr>
      </w:pPr>
      <w:r w:rsidRPr="006256BD">
        <w:rPr>
          <w:rFonts w:eastAsiaTheme="minorEastAsia"/>
          <w:iCs/>
          <w:sz w:val="22"/>
          <w:lang w:val="en-US"/>
        </w:rPr>
        <w:t>As illustrated below, let us assume the case that UE-B’s position and UE-C’s position are far from each other. They transmit data to UE-A on different resources, but their corresponding PSFCH occasions are the same</w:t>
      </w:r>
      <w:r w:rsidR="00DB1D51">
        <w:rPr>
          <w:rFonts w:eastAsiaTheme="minorEastAsia"/>
          <w:iCs/>
          <w:sz w:val="22"/>
          <w:lang w:val="en-US"/>
        </w:rPr>
        <w:t xml:space="preserve"> (I)</w:t>
      </w:r>
      <w:r w:rsidRPr="006256BD">
        <w:rPr>
          <w:rFonts w:eastAsiaTheme="minorEastAsia"/>
          <w:iCs/>
          <w:sz w:val="22"/>
          <w:lang w:val="en-US"/>
        </w:rPr>
        <w:t>. UE-A has multiple PSFCH transmissions in a PSFCH occasion, and each transmit power is reduced or some PSFCH is dropped.</w:t>
      </w:r>
      <w:r w:rsidR="006F7ABE" w:rsidRPr="006256BD">
        <w:rPr>
          <w:rFonts w:eastAsiaTheme="minorEastAsia"/>
          <w:iCs/>
          <w:sz w:val="22"/>
          <w:lang w:val="en-US"/>
        </w:rPr>
        <w:t xml:space="preserve"> Note that max number of simultaneous PSFCH transmissions is defined as a UE capability </w:t>
      </w:r>
      <w:r w:rsidR="006F7ABE" w:rsidRPr="00DB1D51">
        <w:rPr>
          <w:rFonts w:eastAsiaTheme="minorEastAsia"/>
          <w:i/>
          <w:iCs/>
          <w:sz w:val="22"/>
          <w:lang w:val="en-US"/>
        </w:rPr>
        <w:t>psfch-TxNumber</w:t>
      </w:r>
      <w:r w:rsidR="006F7ABE" w:rsidRPr="006256BD">
        <w:rPr>
          <w:rFonts w:eastAsiaTheme="minorEastAsia"/>
          <w:iCs/>
          <w:sz w:val="22"/>
          <w:lang w:val="en-US"/>
        </w:rPr>
        <w:t xml:space="preserve">. </w:t>
      </w:r>
    </w:p>
    <w:p w14:paraId="481020E3" w14:textId="3265A7BD" w:rsidR="00C93B20" w:rsidRPr="006256BD" w:rsidRDefault="00C93B20" w:rsidP="00DB1D51">
      <w:pPr>
        <w:pStyle w:val="afe"/>
        <w:spacing w:beforeLines="50" w:before="120" w:afterLines="50" w:after="120"/>
        <w:ind w:leftChars="0" w:left="1134"/>
        <w:jc w:val="both"/>
        <w:rPr>
          <w:rFonts w:eastAsiaTheme="minorEastAsia"/>
          <w:iCs/>
          <w:sz w:val="22"/>
          <w:lang w:val="en-US"/>
        </w:rPr>
      </w:pPr>
      <w:r w:rsidRPr="006256BD">
        <w:rPr>
          <w:rFonts w:eastAsiaTheme="minorEastAsia"/>
          <w:iCs/>
          <w:sz w:val="22"/>
          <w:lang w:val="en-US"/>
        </w:rPr>
        <w:lastRenderedPageBreak/>
        <w:t>Another case is that</w:t>
      </w:r>
      <w:r w:rsidR="00DB1D51">
        <w:rPr>
          <w:rFonts w:eastAsiaTheme="minorEastAsia"/>
          <w:iCs/>
          <w:sz w:val="22"/>
          <w:lang w:val="en-US"/>
        </w:rPr>
        <w:t xml:space="preserve"> </w:t>
      </w:r>
      <w:r w:rsidR="00DB1D51" w:rsidRPr="00DB1D51">
        <w:rPr>
          <w:rFonts w:eastAsiaTheme="minorEastAsia"/>
          <w:iCs/>
          <w:sz w:val="22"/>
          <w:lang w:val="en-US"/>
        </w:rPr>
        <w:t>(</w:t>
      </w:r>
      <w:r w:rsidR="00DB1D51">
        <w:rPr>
          <w:rFonts w:eastAsiaTheme="minorEastAsia"/>
          <w:iCs/>
          <w:sz w:val="22"/>
          <w:lang w:val="en-US"/>
        </w:rPr>
        <w:t>II</w:t>
      </w:r>
      <w:r w:rsidR="00DB1D51" w:rsidRPr="00DB1D51">
        <w:rPr>
          <w:rFonts w:eastAsiaTheme="minorEastAsia"/>
          <w:iCs/>
          <w:sz w:val="22"/>
          <w:lang w:val="en-US"/>
        </w:rPr>
        <w:t>)</w:t>
      </w:r>
      <w:r w:rsidRPr="006256BD">
        <w:rPr>
          <w:rFonts w:eastAsiaTheme="minorEastAsia"/>
          <w:iCs/>
          <w:sz w:val="22"/>
          <w:lang w:val="en-US"/>
        </w:rPr>
        <w:t xml:space="preserve"> PSFCH TX is overlapped with UL TX in time-domain. UE-B transmits data with resource reservation to UE-A. UE-B would transmit to UE-A at slot n and request corresponding PSFCH at slot n+2. However, UE-A is scheduled to transmit UL slot n+2.</w:t>
      </w:r>
    </w:p>
    <w:p w14:paraId="44D2E913" w14:textId="35DA0C90" w:rsidR="006F4B31" w:rsidRPr="006256BD" w:rsidRDefault="006F4B31" w:rsidP="006F4B31">
      <w:pPr>
        <w:spacing w:beforeLines="50" w:before="120" w:afterLines="50" w:after="120"/>
        <w:jc w:val="center"/>
        <w:rPr>
          <w:rFonts w:eastAsiaTheme="minorEastAsia"/>
          <w:iCs/>
          <w:sz w:val="22"/>
          <w:lang w:val="en-US"/>
        </w:rPr>
      </w:pPr>
      <w:r w:rsidRPr="006256BD">
        <w:rPr>
          <w:noProof/>
          <w:lang w:val="en-US"/>
        </w:rPr>
        <w:drawing>
          <wp:inline distT="0" distB="0" distL="0" distR="0" wp14:anchorId="414F824A" wp14:editId="666BB7E8">
            <wp:extent cx="5356800" cy="1519200"/>
            <wp:effectExtent l="0" t="0" r="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00" cy="1519200"/>
                    </a:xfrm>
                    <a:prstGeom prst="rect">
                      <a:avLst/>
                    </a:prstGeom>
                    <a:noFill/>
                    <a:ln>
                      <a:noFill/>
                    </a:ln>
                  </pic:spPr>
                </pic:pic>
              </a:graphicData>
            </a:graphic>
          </wp:inline>
        </w:drawing>
      </w:r>
    </w:p>
    <w:p w14:paraId="6A445CFC" w14:textId="1D7A5628" w:rsidR="006F4B31" w:rsidRPr="006256BD" w:rsidRDefault="006F4B31" w:rsidP="006F4B31">
      <w:pPr>
        <w:spacing w:beforeLines="50" w:before="120" w:afterLines="50" w:after="120"/>
        <w:jc w:val="center"/>
        <w:rPr>
          <w:rFonts w:eastAsiaTheme="minorEastAsia"/>
          <w:iCs/>
          <w:sz w:val="22"/>
          <w:lang w:val="en-US"/>
        </w:rPr>
      </w:pPr>
      <w:r w:rsidRPr="006256BD">
        <w:rPr>
          <w:rFonts w:eastAsiaTheme="minorEastAsia"/>
          <w:iCs/>
          <w:sz w:val="22"/>
          <w:lang w:val="en-US"/>
        </w:rPr>
        <w:t>Fig.5: TX/</w:t>
      </w:r>
      <w:r w:rsidR="002B15ED">
        <w:rPr>
          <w:rFonts w:eastAsiaTheme="minorEastAsia"/>
          <w:iCs/>
          <w:sz w:val="22"/>
          <w:lang w:val="en-US"/>
        </w:rPr>
        <w:t>T</w:t>
      </w:r>
      <w:r w:rsidRPr="006256BD">
        <w:rPr>
          <w:rFonts w:eastAsiaTheme="minorEastAsia"/>
          <w:iCs/>
          <w:sz w:val="22"/>
          <w:lang w:val="en-US"/>
        </w:rPr>
        <w:t>X collision</w:t>
      </w:r>
      <w:r w:rsidR="00DB1D51">
        <w:rPr>
          <w:rFonts w:eastAsiaTheme="minorEastAsia"/>
          <w:iCs/>
          <w:sz w:val="22"/>
          <w:lang w:val="en-US"/>
        </w:rPr>
        <w:t xml:space="preserve"> ((I) PSFCH vs PSFCH)</w:t>
      </w:r>
    </w:p>
    <w:p w14:paraId="2F2D9004" w14:textId="3DBDF3F7" w:rsidR="0018521B" w:rsidRPr="006256BD" w:rsidRDefault="0018521B" w:rsidP="007B7225">
      <w:pPr>
        <w:spacing w:beforeLines="50" w:before="120" w:afterLines="50" w:after="120"/>
        <w:jc w:val="both"/>
        <w:rPr>
          <w:rFonts w:eastAsiaTheme="minorEastAsia"/>
          <w:iCs/>
          <w:sz w:val="22"/>
          <w:lang w:val="en-US"/>
        </w:rPr>
      </w:pPr>
      <w:r w:rsidRPr="006256BD">
        <w:rPr>
          <w:rFonts w:eastAsiaTheme="minorEastAsia"/>
          <w:iCs/>
          <w:sz w:val="22"/>
          <w:lang w:val="en-US"/>
        </w:rPr>
        <w:t xml:space="preserve">Q3: </w:t>
      </w:r>
      <w:r w:rsidR="00E34D09" w:rsidRPr="006256BD">
        <w:rPr>
          <w:rFonts w:eastAsiaTheme="minorEastAsia"/>
          <w:iCs/>
          <w:sz w:val="22"/>
          <w:lang w:val="en-US"/>
        </w:rPr>
        <w:t>When UE-A sends ”A set of resources” to UE-B, including which UE(s) sends it</w:t>
      </w:r>
    </w:p>
    <w:p w14:paraId="6A2F8F2A" w14:textId="5C26B24B" w:rsidR="009373BD" w:rsidRPr="006256BD" w:rsidRDefault="00F60400" w:rsidP="0018521B">
      <w:pPr>
        <w:spacing w:beforeLines="50" w:before="120" w:afterLines="50" w:after="120"/>
        <w:ind w:left="567"/>
        <w:jc w:val="both"/>
        <w:rPr>
          <w:rFonts w:eastAsiaTheme="minorEastAsia"/>
          <w:iCs/>
          <w:sz w:val="22"/>
          <w:lang w:val="en-US"/>
        </w:rPr>
      </w:pPr>
      <w:r w:rsidRPr="006256BD">
        <w:rPr>
          <w:rFonts w:eastAsiaTheme="minorEastAsia"/>
          <w:iCs/>
          <w:sz w:val="22"/>
          <w:lang w:val="en-US"/>
        </w:rPr>
        <w:t xml:space="preserve">In Reselection trigger, the transmission should be determined based on the reservation signal from </w:t>
      </w:r>
      <w:r w:rsidR="00026AA7" w:rsidRPr="006256BD">
        <w:rPr>
          <w:rFonts w:eastAsiaTheme="minorEastAsia"/>
          <w:iCs/>
          <w:sz w:val="22"/>
          <w:lang w:val="en-US"/>
        </w:rPr>
        <w:t>UE-B. The transmitted bit would be only one bit, so PSFCH-like mechanism seems the best option for better resource efficiency and less signaling latency. Therefore, the transmission timing is (pre-)configured as associations with PSCCH/PSSCH resources.</w:t>
      </w:r>
    </w:p>
    <w:p w14:paraId="5F02E951" w14:textId="53C83D53" w:rsidR="0018521B" w:rsidRPr="006256BD" w:rsidRDefault="0018521B" w:rsidP="007B7225">
      <w:pPr>
        <w:spacing w:beforeLines="50" w:before="120" w:afterLines="50" w:after="120"/>
        <w:jc w:val="both"/>
        <w:rPr>
          <w:rFonts w:eastAsiaTheme="minorEastAsia"/>
          <w:iCs/>
          <w:sz w:val="22"/>
          <w:lang w:val="en-US"/>
        </w:rPr>
      </w:pPr>
      <w:r w:rsidRPr="006256BD">
        <w:rPr>
          <w:rFonts w:eastAsiaTheme="minorEastAsia"/>
          <w:iCs/>
          <w:sz w:val="22"/>
          <w:lang w:val="en-US"/>
        </w:rPr>
        <w:t xml:space="preserve">Q4: </w:t>
      </w:r>
      <w:r w:rsidR="00E34D09" w:rsidRPr="006256BD">
        <w:rPr>
          <w:rFonts w:eastAsiaTheme="minorEastAsia"/>
          <w:iCs/>
          <w:sz w:val="22"/>
          <w:lang w:val="en-US"/>
        </w:rPr>
        <w:t>How UE-A sends ”A set of resources” to UE-B, including container used for carrying it, implicitly or explicitly or both</w:t>
      </w:r>
    </w:p>
    <w:p w14:paraId="660EE7F2" w14:textId="33401F86" w:rsidR="009373BD" w:rsidRPr="006256BD" w:rsidRDefault="00026AA7" w:rsidP="0018521B">
      <w:pPr>
        <w:spacing w:beforeLines="50" w:before="120" w:afterLines="50" w:after="120"/>
        <w:ind w:left="567"/>
        <w:jc w:val="both"/>
        <w:rPr>
          <w:rFonts w:eastAsiaTheme="minorEastAsia"/>
          <w:iCs/>
          <w:sz w:val="22"/>
          <w:lang w:val="en-US"/>
        </w:rPr>
      </w:pPr>
      <w:r w:rsidRPr="006256BD">
        <w:rPr>
          <w:rFonts w:eastAsiaTheme="minorEastAsia"/>
          <w:iCs/>
          <w:sz w:val="22"/>
          <w:lang w:val="en-US"/>
        </w:rPr>
        <w:t xml:space="preserve">As mentioned in Q3, PSFCH-like mechanism is preferable. In Rel-16, PSFCH frequency resources are </w:t>
      </w:r>
      <w:r w:rsidR="00EF5690" w:rsidRPr="006256BD">
        <w:rPr>
          <w:rFonts w:eastAsiaTheme="minorEastAsia"/>
          <w:iCs/>
          <w:sz w:val="22"/>
          <w:lang w:val="en-US"/>
        </w:rPr>
        <w:t>provided</w:t>
      </w:r>
      <w:r w:rsidRPr="006256BD">
        <w:rPr>
          <w:rFonts w:eastAsiaTheme="minorEastAsia"/>
          <w:iCs/>
          <w:sz w:val="22"/>
          <w:lang w:val="en-US"/>
        </w:rPr>
        <w:t xml:space="preserve"> by </w:t>
      </w:r>
      <w:r w:rsidRPr="006256BD">
        <w:rPr>
          <w:rFonts w:eastAsiaTheme="minorEastAsia"/>
          <w:i/>
          <w:iCs/>
          <w:sz w:val="22"/>
          <w:lang w:val="en-US"/>
        </w:rPr>
        <w:t>sl-PSFCH-RB-Set-r16</w:t>
      </w:r>
      <w:r w:rsidRPr="006256BD">
        <w:rPr>
          <w:rFonts w:eastAsiaTheme="minorEastAsia"/>
          <w:iCs/>
          <w:sz w:val="22"/>
          <w:lang w:val="en-US"/>
        </w:rPr>
        <w:t xml:space="preserve"> a set of </w:t>
      </w:r>
      <m:oMath>
        <m:sSubSup>
          <m:sSubSupPr>
            <m:ctrlPr>
              <w:rPr>
                <w:rFonts w:ascii="Cambria Math" w:eastAsiaTheme="minorEastAsia" w:hAnsi="Cambria Math"/>
                <w:iCs/>
                <w:sz w:val="22"/>
                <w:lang w:val="en-US"/>
              </w:rPr>
            </m:ctrlPr>
          </m:sSubSupPr>
          <m:e>
            <m:r>
              <w:rPr>
                <w:rFonts w:ascii="Cambria Math" w:eastAsiaTheme="minorEastAsia" w:hAnsi="Cambria Math"/>
                <w:sz w:val="22"/>
                <w:lang w:val="en-US"/>
              </w:rPr>
              <m:t>M</m:t>
            </m:r>
          </m:e>
          <m:sub>
            <m:r>
              <m:rPr>
                <m:sty m:val="p"/>
              </m:rPr>
              <w:rPr>
                <w:rFonts w:ascii="Cambria Math" w:eastAsiaTheme="minorEastAsia" w:hAnsi="Cambria Math"/>
                <w:sz w:val="22"/>
                <w:lang w:val="en-US"/>
              </w:rPr>
              <m:t>PRB, set</m:t>
            </m:r>
          </m:sub>
          <m:sup>
            <m:r>
              <m:rPr>
                <m:sty m:val="p"/>
              </m:rPr>
              <w:rPr>
                <w:rFonts w:ascii="Cambria Math" w:eastAsiaTheme="minorEastAsia" w:hAnsi="Cambria Math"/>
                <w:sz w:val="22"/>
                <w:lang w:val="en-US"/>
              </w:rPr>
              <m:t>PSFCH</m:t>
            </m:r>
          </m:sup>
        </m:sSubSup>
      </m:oMath>
      <w:r w:rsidRPr="006256BD">
        <w:rPr>
          <w:rFonts w:eastAsiaTheme="minorEastAsia"/>
          <w:iCs/>
          <w:sz w:val="22"/>
          <w:lang w:val="en-US"/>
        </w:rPr>
        <w:t xml:space="preserve"> PRBs</w:t>
      </w:r>
      <w:r w:rsidR="00A763C5" w:rsidRPr="006256BD">
        <w:rPr>
          <w:rFonts w:eastAsiaTheme="minorEastAsia"/>
          <w:iCs/>
          <w:sz w:val="22"/>
          <w:lang w:val="en-US"/>
        </w:rPr>
        <w:t xml:space="preserve">. This means that several PRBs are remaining in the same symbol. These FDMed resources should be used for Reselection trigger. </w:t>
      </w:r>
      <w:r w:rsidR="00B9242B">
        <w:rPr>
          <w:rFonts w:eastAsiaTheme="minorEastAsia"/>
          <w:iCs/>
          <w:sz w:val="22"/>
          <w:lang w:val="en-US"/>
        </w:rPr>
        <w:t>A n</w:t>
      </w:r>
      <w:r w:rsidR="00A763C5" w:rsidRPr="006256BD">
        <w:rPr>
          <w:rFonts w:eastAsiaTheme="minorEastAsia"/>
          <w:iCs/>
          <w:sz w:val="22"/>
          <w:lang w:val="en-US"/>
        </w:rPr>
        <w:t xml:space="preserve">ew set of PRBs </w:t>
      </w:r>
      <w:r w:rsidR="00B9242B">
        <w:rPr>
          <w:rFonts w:eastAsiaTheme="minorEastAsia"/>
          <w:iCs/>
          <w:sz w:val="22"/>
          <w:lang w:val="en-US"/>
        </w:rPr>
        <w:t>is</w:t>
      </w:r>
      <w:r w:rsidR="00A763C5" w:rsidRPr="006256BD">
        <w:rPr>
          <w:rFonts w:eastAsiaTheme="minorEastAsia"/>
          <w:iCs/>
          <w:sz w:val="22"/>
          <w:lang w:val="en-US"/>
        </w:rPr>
        <w:t xml:space="preserve"> (pre-)configured and same association rule as Rel-16 PSFCH is reused. </w:t>
      </w:r>
    </w:p>
    <w:p w14:paraId="3F37DFC4" w14:textId="71660D75" w:rsidR="00E34D09" w:rsidRPr="006256BD" w:rsidRDefault="00E34D09" w:rsidP="00E34D09">
      <w:pPr>
        <w:spacing w:beforeLines="50" w:before="120" w:afterLines="50" w:after="120"/>
        <w:jc w:val="both"/>
        <w:rPr>
          <w:rFonts w:eastAsiaTheme="minorEastAsia"/>
          <w:iCs/>
          <w:sz w:val="22"/>
          <w:lang w:val="en-US"/>
        </w:rPr>
      </w:pPr>
      <w:r w:rsidRPr="006256BD">
        <w:rPr>
          <w:rFonts w:eastAsiaTheme="minorEastAsia"/>
          <w:iCs/>
          <w:sz w:val="22"/>
          <w:lang w:val="en-US"/>
        </w:rPr>
        <w:t>Q5: How/when/whether UE-B receives “A set of resources” and takes it into account in the resource selection for its own transmission</w:t>
      </w:r>
    </w:p>
    <w:p w14:paraId="5D903602" w14:textId="4CB93059" w:rsidR="00E34D09" w:rsidRPr="006256BD" w:rsidRDefault="006256BD" w:rsidP="00E34D09">
      <w:pPr>
        <w:spacing w:beforeLines="50" w:before="120" w:afterLines="50" w:after="120"/>
        <w:ind w:left="567"/>
        <w:jc w:val="both"/>
        <w:rPr>
          <w:rFonts w:eastAsiaTheme="minorEastAsia"/>
          <w:iCs/>
          <w:sz w:val="22"/>
          <w:lang w:val="en-US"/>
        </w:rPr>
      </w:pPr>
      <w:r w:rsidRPr="006256BD">
        <w:rPr>
          <w:rFonts w:eastAsiaTheme="minorEastAsia"/>
          <w:iCs/>
          <w:sz w:val="22"/>
          <w:lang w:val="en-US"/>
        </w:rPr>
        <w:t>Resource reselection is triggered at UE-B as the name suggests.</w:t>
      </w:r>
    </w:p>
    <w:p w14:paraId="276E14FA" w14:textId="789A713F" w:rsidR="00E34D09" w:rsidRPr="006256BD" w:rsidRDefault="00E34D09" w:rsidP="00E34D09">
      <w:pPr>
        <w:spacing w:beforeLines="50" w:before="120" w:afterLines="50" w:after="120"/>
        <w:jc w:val="both"/>
        <w:rPr>
          <w:rFonts w:eastAsiaTheme="minorEastAsia"/>
          <w:iCs/>
          <w:sz w:val="22"/>
          <w:lang w:val="en-US"/>
        </w:rPr>
      </w:pPr>
      <w:r w:rsidRPr="006256BD">
        <w:rPr>
          <w:rFonts w:eastAsiaTheme="minorEastAsia"/>
          <w:iCs/>
          <w:sz w:val="22"/>
          <w:lang w:val="en-US"/>
        </w:rPr>
        <w:t>Q6: How/whether to define the relationship between support/signaling of inter-UE coordination and cast type</w:t>
      </w:r>
    </w:p>
    <w:p w14:paraId="45279230" w14:textId="07A59695" w:rsidR="00E34D09" w:rsidRDefault="006256BD" w:rsidP="00E34D09">
      <w:pPr>
        <w:spacing w:beforeLines="50" w:before="120" w:afterLines="50" w:after="120"/>
        <w:ind w:left="567"/>
        <w:jc w:val="both"/>
        <w:rPr>
          <w:rFonts w:eastAsiaTheme="minorEastAsia"/>
          <w:iCs/>
          <w:sz w:val="22"/>
          <w:lang w:val="en-US"/>
        </w:rPr>
      </w:pPr>
      <w:r>
        <w:rPr>
          <w:rFonts w:eastAsiaTheme="minorEastAsia"/>
          <w:iCs/>
          <w:sz w:val="22"/>
          <w:lang w:val="en-US"/>
        </w:rPr>
        <w:t>At least Reselection trigger is applied to unicast. For groupcast/broadcast, further discussions/evaluations are preferable since it is unclear whether such information from many UEs are beneficial or</w:t>
      </w:r>
      <w:r w:rsidR="00C7669C">
        <w:rPr>
          <w:rFonts w:eastAsiaTheme="minorEastAsia"/>
          <w:iCs/>
          <w:sz w:val="22"/>
          <w:lang w:val="en-US"/>
        </w:rPr>
        <w:t xml:space="preserve"> not.</w:t>
      </w:r>
    </w:p>
    <w:p w14:paraId="768E81EE" w14:textId="54722432" w:rsidR="00EB300C" w:rsidRPr="006256BD" w:rsidRDefault="00EB300C" w:rsidP="00EB300C">
      <w:pPr>
        <w:spacing w:beforeLines="50" w:before="120" w:afterLines="50" w:after="120"/>
        <w:jc w:val="both"/>
        <w:rPr>
          <w:rFonts w:eastAsiaTheme="minorEastAsia"/>
          <w:iCs/>
          <w:sz w:val="22"/>
          <w:lang w:val="en-US"/>
        </w:rPr>
      </w:pPr>
      <w:r>
        <w:rPr>
          <w:rFonts w:eastAsiaTheme="minorEastAsia"/>
          <w:iCs/>
          <w:sz w:val="22"/>
          <w:lang w:val="en-US"/>
        </w:rPr>
        <w:t>The following illustration describes all of the above questions and answers on Reselection trigger.</w:t>
      </w:r>
    </w:p>
    <w:p w14:paraId="485C4FAC" w14:textId="58C4AB9C" w:rsidR="009373BD" w:rsidRPr="006256BD" w:rsidRDefault="00687CBC" w:rsidP="002B15ED">
      <w:pPr>
        <w:spacing w:beforeLines="50" w:before="120" w:afterLines="50" w:after="120"/>
        <w:jc w:val="center"/>
        <w:rPr>
          <w:rFonts w:eastAsiaTheme="minorEastAsia"/>
          <w:iCs/>
          <w:sz w:val="22"/>
          <w:lang w:val="en-US"/>
        </w:rPr>
      </w:pPr>
      <w:r w:rsidRPr="00687CBC">
        <w:rPr>
          <w:noProof/>
          <w:lang w:val="en-US"/>
        </w:rPr>
        <w:drawing>
          <wp:inline distT="0" distB="0" distL="0" distR="0" wp14:anchorId="48B786E6" wp14:editId="4BB2D03D">
            <wp:extent cx="6109200" cy="1584000"/>
            <wp:effectExtent l="0" t="0" r="0"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09200" cy="1584000"/>
                    </a:xfrm>
                    <a:prstGeom prst="rect">
                      <a:avLst/>
                    </a:prstGeom>
                    <a:noFill/>
                    <a:ln>
                      <a:noFill/>
                    </a:ln>
                  </pic:spPr>
                </pic:pic>
              </a:graphicData>
            </a:graphic>
          </wp:inline>
        </w:drawing>
      </w:r>
    </w:p>
    <w:p w14:paraId="32E7EFC2" w14:textId="2BEFAA9F" w:rsidR="002B15ED" w:rsidRPr="006256BD" w:rsidRDefault="002B15ED" w:rsidP="002B15ED">
      <w:pPr>
        <w:spacing w:beforeLines="50" w:before="120" w:afterLines="50" w:after="120"/>
        <w:jc w:val="center"/>
        <w:rPr>
          <w:rFonts w:eastAsiaTheme="minorEastAsia"/>
          <w:iCs/>
          <w:sz w:val="22"/>
          <w:lang w:val="en-US"/>
        </w:rPr>
      </w:pPr>
      <w:r w:rsidRPr="006256BD">
        <w:rPr>
          <w:rFonts w:eastAsiaTheme="minorEastAsia"/>
          <w:iCs/>
          <w:sz w:val="22"/>
          <w:lang w:val="en-US"/>
        </w:rPr>
        <w:t>Fig.</w:t>
      </w:r>
      <w:r>
        <w:rPr>
          <w:rFonts w:eastAsiaTheme="minorEastAsia"/>
          <w:iCs/>
          <w:sz w:val="22"/>
          <w:lang w:val="en-US"/>
        </w:rPr>
        <w:t>6</w:t>
      </w:r>
      <w:r w:rsidRPr="006256BD">
        <w:rPr>
          <w:rFonts w:eastAsiaTheme="minorEastAsia"/>
          <w:iCs/>
          <w:sz w:val="22"/>
          <w:lang w:val="en-US"/>
        </w:rPr>
        <w:t xml:space="preserve">: </w:t>
      </w:r>
      <w:r w:rsidR="005A1A9D">
        <w:rPr>
          <w:rFonts w:eastAsiaTheme="minorEastAsia"/>
          <w:iCs/>
          <w:sz w:val="22"/>
          <w:lang w:val="en-US"/>
        </w:rPr>
        <w:t>Entire design of Reselection trigger</w:t>
      </w:r>
    </w:p>
    <w:p w14:paraId="70C093AA" w14:textId="18BFDD34" w:rsidR="00F833AE" w:rsidRPr="006256BD" w:rsidRDefault="00F833AE" w:rsidP="00F833AE">
      <w:pPr>
        <w:spacing w:before="50" w:afterLines="50" w:after="120"/>
        <w:jc w:val="both"/>
        <w:rPr>
          <w:rFonts w:eastAsiaTheme="minorEastAsia"/>
          <w:b/>
          <w:sz w:val="22"/>
          <w:u w:val="single"/>
          <w:lang w:val="en-US"/>
        </w:rPr>
      </w:pPr>
      <w:r>
        <w:rPr>
          <w:rFonts w:eastAsiaTheme="minorEastAsia"/>
          <w:b/>
          <w:sz w:val="22"/>
          <w:u w:val="single"/>
          <w:lang w:val="en-US"/>
        </w:rPr>
        <w:t>Proposal 4</w:t>
      </w:r>
      <w:r w:rsidRPr="006256BD">
        <w:rPr>
          <w:rFonts w:eastAsiaTheme="minorEastAsia"/>
          <w:b/>
          <w:sz w:val="22"/>
          <w:u w:val="single"/>
          <w:lang w:val="en-US"/>
        </w:rPr>
        <w:t>:</w:t>
      </w:r>
    </w:p>
    <w:p w14:paraId="26EDE289" w14:textId="00583C57" w:rsidR="00F833AE" w:rsidRPr="006256BD" w:rsidRDefault="00F833AE" w:rsidP="00F833AE">
      <w:pPr>
        <w:numPr>
          <w:ilvl w:val="0"/>
          <w:numId w:val="8"/>
        </w:numPr>
        <w:spacing w:beforeLines="50" w:before="120" w:afterLines="50" w:after="120"/>
        <w:jc w:val="both"/>
        <w:rPr>
          <w:rFonts w:eastAsiaTheme="minorEastAsia"/>
          <w:iCs/>
          <w:sz w:val="22"/>
          <w:lang w:val="en-US"/>
        </w:rPr>
      </w:pPr>
      <w:r w:rsidRPr="006256BD">
        <w:rPr>
          <w:rFonts w:eastAsiaTheme="minorEastAsia"/>
          <w:i/>
          <w:iCs/>
          <w:sz w:val="22"/>
          <w:lang w:val="en-US"/>
        </w:rPr>
        <w:t>For Type B</w:t>
      </w:r>
      <w:r>
        <w:rPr>
          <w:rFonts w:eastAsiaTheme="minorEastAsia"/>
          <w:i/>
          <w:iCs/>
          <w:sz w:val="22"/>
          <w:lang w:val="en-US"/>
        </w:rPr>
        <w:t xml:space="preserve"> of</w:t>
      </w:r>
      <w:r w:rsidRPr="006256BD">
        <w:rPr>
          <w:rFonts w:eastAsiaTheme="minorEastAsia"/>
          <w:i/>
          <w:iCs/>
          <w:sz w:val="22"/>
          <w:lang w:val="en-US"/>
        </w:rPr>
        <w:t xml:space="preserve"> information sharing of expected/potential resource conflict</w:t>
      </w:r>
      <w:r w:rsidR="0024468C">
        <w:rPr>
          <w:rFonts w:eastAsiaTheme="minorEastAsia"/>
          <w:i/>
          <w:iCs/>
          <w:sz w:val="22"/>
          <w:lang w:val="en-US"/>
        </w:rPr>
        <w:t xml:space="preserve"> to trigger reselection,</w:t>
      </w:r>
    </w:p>
    <w:p w14:paraId="0F186C54" w14:textId="07103C41" w:rsidR="00F833AE" w:rsidRPr="003C2E92" w:rsidRDefault="00DB1D51" w:rsidP="00F833AE">
      <w:pPr>
        <w:numPr>
          <w:ilvl w:val="1"/>
          <w:numId w:val="8"/>
        </w:numPr>
        <w:spacing w:beforeLines="50" w:before="120" w:afterLines="50" w:after="120"/>
        <w:jc w:val="both"/>
        <w:rPr>
          <w:rFonts w:eastAsiaTheme="minorEastAsia"/>
          <w:iCs/>
          <w:sz w:val="22"/>
          <w:lang w:val="en-US"/>
        </w:rPr>
      </w:pPr>
      <w:r>
        <w:rPr>
          <w:rFonts w:eastAsiaTheme="minorEastAsia"/>
          <w:i/>
          <w:iCs/>
          <w:sz w:val="22"/>
          <w:lang w:val="en-US"/>
        </w:rPr>
        <w:t>UE-B is a transmitter of a TB with resource reservation. UE-A is a receiver of the TB.</w:t>
      </w:r>
    </w:p>
    <w:p w14:paraId="36A42F65" w14:textId="56BA1F3F" w:rsidR="003C2E92" w:rsidRPr="006256BD" w:rsidRDefault="003C2E92" w:rsidP="003C2E92">
      <w:pPr>
        <w:spacing w:before="50" w:afterLines="50" w:after="120"/>
        <w:jc w:val="both"/>
        <w:rPr>
          <w:rFonts w:eastAsiaTheme="minorEastAsia"/>
          <w:b/>
          <w:sz w:val="22"/>
          <w:u w:val="single"/>
          <w:lang w:val="en-US"/>
        </w:rPr>
      </w:pPr>
      <w:r>
        <w:rPr>
          <w:rFonts w:eastAsiaTheme="minorEastAsia"/>
          <w:b/>
          <w:sz w:val="22"/>
          <w:u w:val="single"/>
          <w:lang w:val="en-US"/>
        </w:rPr>
        <w:t>Proposal 5</w:t>
      </w:r>
      <w:r w:rsidRPr="006256BD">
        <w:rPr>
          <w:rFonts w:eastAsiaTheme="minorEastAsia"/>
          <w:b/>
          <w:sz w:val="22"/>
          <w:u w:val="single"/>
          <w:lang w:val="en-US"/>
        </w:rPr>
        <w:t>:</w:t>
      </w:r>
    </w:p>
    <w:p w14:paraId="53BAF408" w14:textId="77777777" w:rsidR="003C2E92" w:rsidRPr="006256BD" w:rsidRDefault="003C2E92" w:rsidP="003C2E92">
      <w:pPr>
        <w:numPr>
          <w:ilvl w:val="0"/>
          <w:numId w:val="8"/>
        </w:numPr>
        <w:spacing w:beforeLines="50" w:before="120" w:afterLines="50" w:after="120"/>
        <w:jc w:val="both"/>
        <w:rPr>
          <w:rFonts w:eastAsiaTheme="minorEastAsia"/>
          <w:iCs/>
          <w:sz w:val="22"/>
          <w:lang w:val="en-US"/>
        </w:rPr>
      </w:pPr>
      <w:r w:rsidRPr="006256BD">
        <w:rPr>
          <w:rFonts w:eastAsiaTheme="minorEastAsia"/>
          <w:i/>
          <w:iCs/>
          <w:sz w:val="22"/>
          <w:lang w:val="en-US"/>
        </w:rPr>
        <w:lastRenderedPageBreak/>
        <w:t>For Type B</w:t>
      </w:r>
      <w:r>
        <w:rPr>
          <w:rFonts w:eastAsiaTheme="minorEastAsia"/>
          <w:i/>
          <w:iCs/>
          <w:sz w:val="22"/>
          <w:lang w:val="en-US"/>
        </w:rPr>
        <w:t xml:space="preserve"> of</w:t>
      </w:r>
      <w:r w:rsidRPr="006256BD">
        <w:rPr>
          <w:rFonts w:eastAsiaTheme="minorEastAsia"/>
          <w:i/>
          <w:iCs/>
          <w:sz w:val="22"/>
          <w:lang w:val="en-US"/>
        </w:rPr>
        <w:t xml:space="preserve"> information sharing of expected/potential resource conflict</w:t>
      </w:r>
      <w:r>
        <w:rPr>
          <w:rFonts w:eastAsiaTheme="minorEastAsia"/>
          <w:i/>
          <w:iCs/>
          <w:sz w:val="22"/>
          <w:lang w:val="en-US"/>
        </w:rPr>
        <w:t xml:space="preserve"> to trigger reselection,</w:t>
      </w:r>
    </w:p>
    <w:p w14:paraId="5FD99904" w14:textId="52923BCC" w:rsidR="00DB1D51" w:rsidRPr="003C2E92" w:rsidRDefault="00DB1D51" w:rsidP="00F833AE">
      <w:pPr>
        <w:numPr>
          <w:ilvl w:val="1"/>
          <w:numId w:val="8"/>
        </w:numPr>
        <w:spacing w:beforeLines="50" w:before="120" w:afterLines="50" w:after="120"/>
        <w:jc w:val="both"/>
        <w:rPr>
          <w:rFonts w:eastAsiaTheme="minorEastAsia"/>
          <w:iCs/>
          <w:sz w:val="22"/>
          <w:lang w:val="en-US"/>
        </w:rPr>
      </w:pPr>
      <w:r>
        <w:rPr>
          <w:rFonts w:eastAsiaTheme="minorEastAsia"/>
          <w:i/>
          <w:iCs/>
          <w:sz w:val="22"/>
          <w:lang w:val="en-US"/>
        </w:rPr>
        <w:t xml:space="preserve">When UE-A detects </w:t>
      </w:r>
      <w:r w:rsidR="003C2E92">
        <w:rPr>
          <w:rFonts w:eastAsiaTheme="minorEastAsia"/>
          <w:i/>
          <w:iCs/>
          <w:sz w:val="22"/>
          <w:lang w:val="en-US"/>
        </w:rPr>
        <w:t xml:space="preserve">an </w:t>
      </w:r>
      <w:r>
        <w:rPr>
          <w:rFonts w:eastAsiaTheme="minorEastAsia"/>
          <w:i/>
          <w:iCs/>
          <w:sz w:val="22"/>
          <w:lang w:val="en-US"/>
        </w:rPr>
        <w:t xml:space="preserve">expected/potential resource conflict with </w:t>
      </w:r>
      <w:r w:rsidR="003C2E92">
        <w:rPr>
          <w:rFonts w:eastAsiaTheme="minorEastAsia"/>
          <w:i/>
          <w:iCs/>
          <w:sz w:val="22"/>
          <w:lang w:val="en-US"/>
        </w:rPr>
        <w:t>a</w:t>
      </w:r>
      <w:r>
        <w:rPr>
          <w:rFonts w:eastAsiaTheme="minorEastAsia"/>
          <w:i/>
          <w:iCs/>
          <w:sz w:val="22"/>
          <w:lang w:val="en-US"/>
        </w:rPr>
        <w:t xml:space="preserve"> reserved resource by UE-B, UE-A transmits a resource reselection trigger</w:t>
      </w:r>
      <w:r w:rsidR="00DF48FD">
        <w:rPr>
          <w:rFonts w:eastAsiaTheme="minorEastAsia"/>
          <w:i/>
          <w:iCs/>
          <w:sz w:val="22"/>
          <w:lang w:val="en-US"/>
        </w:rPr>
        <w:t>.</w:t>
      </w:r>
    </w:p>
    <w:p w14:paraId="681DC1FD" w14:textId="79C7FED4" w:rsidR="003C2E92" w:rsidRPr="006256BD" w:rsidRDefault="003C2E92" w:rsidP="003C2E92">
      <w:pPr>
        <w:spacing w:before="50" w:afterLines="50" w:after="120"/>
        <w:jc w:val="both"/>
        <w:rPr>
          <w:rFonts w:eastAsiaTheme="minorEastAsia"/>
          <w:b/>
          <w:sz w:val="22"/>
          <w:u w:val="single"/>
          <w:lang w:val="en-US"/>
        </w:rPr>
      </w:pPr>
      <w:r>
        <w:rPr>
          <w:rFonts w:eastAsiaTheme="minorEastAsia"/>
          <w:b/>
          <w:sz w:val="22"/>
          <w:u w:val="single"/>
          <w:lang w:val="en-US"/>
        </w:rPr>
        <w:t>Proposal 6</w:t>
      </w:r>
      <w:r w:rsidRPr="006256BD">
        <w:rPr>
          <w:rFonts w:eastAsiaTheme="minorEastAsia"/>
          <w:b/>
          <w:sz w:val="22"/>
          <w:u w:val="single"/>
          <w:lang w:val="en-US"/>
        </w:rPr>
        <w:t>:</w:t>
      </w:r>
    </w:p>
    <w:p w14:paraId="58A80204" w14:textId="376CC8E9" w:rsidR="003C2E92" w:rsidRPr="006256BD" w:rsidRDefault="003C2E92" w:rsidP="003C2E92">
      <w:pPr>
        <w:numPr>
          <w:ilvl w:val="0"/>
          <w:numId w:val="8"/>
        </w:numPr>
        <w:spacing w:beforeLines="50" w:before="120" w:afterLines="50" w:after="120"/>
        <w:jc w:val="both"/>
        <w:rPr>
          <w:rFonts w:eastAsiaTheme="minorEastAsia"/>
          <w:iCs/>
          <w:sz w:val="22"/>
          <w:lang w:val="en-US"/>
        </w:rPr>
      </w:pPr>
      <w:r w:rsidRPr="006256BD">
        <w:rPr>
          <w:rFonts w:eastAsiaTheme="minorEastAsia"/>
          <w:i/>
          <w:iCs/>
          <w:sz w:val="22"/>
          <w:lang w:val="en-US"/>
        </w:rPr>
        <w:t>For Type B</w:t>
      </w:r>
      <w:r>
        <w:rPr>
          <w:rFonts w:eastAsiaTheme="minorEastAsia"/>
          <w:i/>
          <w:iCs/>
          <w:sz w:val="22"/>
          <w:lang w:val="en-US"/>
        </w:rPr>
        <w:t xml:space="preserve"> of</w:t>
      </w:r>
      <w:r w:rsidRPr="006256BD">
        <w:rPr>
          <w:rFonts w:eastAsiaTheme="minorEastAsia"/>
          <w:i/>
          <w:iCs/>
          <w:sz w:val="22"/>
          <w:lang w:val="en-US"/>
        </w:rPr>
        <w:t xml:space="preserve"> information sharing of expected/potential resource conflict</w:t>
      </w:r>
      <w:r>
        <w:rPr>
          <w:rFonts w:eastAsiaTheme="minorEastAsia"/>
          <w:i/>
          <w:iCs/>
          <w:sz w:val="22"/>
          <w:lang w:val="en-US"/>
        </w:rPr>
        <w:t xml:space="preserve"> to trigger reselection, the conflict includes the following:</w:t>
      </w:r>
    </w:p>
    <w:p w14:paraId="13D8DD2D" w14:textId="685EE311" w:rsidR="00DB1D51" w:rsidRDefault="00DB1D51" w:rsidP="003C2E92">
      <w:pPr>
        <w:numPr>
          <w:ilvl w:val="1"/>
          <w:numId w:val="8"/>
        </w:numPr>
        <w:spacing w:beforeLines="50" w:before="120" w:afterLines="50" w:after="120"/>
        <w:jc w:val="both"/>
        <w:rPr>
          <w:rFonts w:eastAsiaTheme="minorEastAsia"/>
          <w:i/>
          <w:iCs/>
          <w:sz w:val="22"/>
          <w:lang w:val="en-US"/>
        </w:rPr>
      </w:pPr>
      <w:r w:rsidRPr="00DB1D51">
        <w:rPr>
          <w:rFonts w:eastAsiaTheme="minorEastAsia"/>
          <w:i/>
          <w:iCs/>
          <w:sz w:val="22"/>
          <w:lang w:val="en-US"/>
        </w:rPr>
        <w:t>PSSCH resource collision on the same time-frequency resource, reserved by UE-B and other UE</w:t>
      </w:r>
    </w:p>
    <w:p w14:paraId="75516BC6" w14:textId="1E3422D0" w:rsidR="00DB1D51" w:rsidRPr="00DB1D51" w:rsidRDefault="00DB1D51" w:rsidP="003C2E92">
      <w:pPr>
        <w:pStyle w:val="afe"/>
        <w:numPr>
          <w:ilvl w:val="1"/>
          <w:numId w:val="8"/>
        </w:numPr>
        <w:ind w:leftChars="0"/>
        <w:rPr>
          <w:rFonts w:eastAsiaTheme="minorEastAsia"/>
          <w:i/>
          <w:iCs/>
          <w:sz w:val="22"/>
          <w:lang w:val="en-US"/>
        </w:rPr>
      </w:pPr>
      <w:r w:rsidRPr="00DB1D51">
        <w:rPr>
          <w:rFonts w:eastAsiaTheme="minorEastAsia"/>
          <w:i/>
          <w:iCs/>
          <w:sz w:val="22"/>
          <w:lang w:val="en-US"/>
        </w:rPr>
        <w:t xml:space="preserve">TX/RX collision in time-domain at UE-A; </w:t>
      </w:r>
      <w:r>
        <w:rPr>
          <w:rFonts w:eastAsiaTheme="minorEastAsia"/>
          <w:i/>
          <w:iCs/>
          <w:sz w:val="22"/>
          <w:lang w:val="en-US"/>
        </w:rPr>
        <w:t xml:space="preserve">(i) </w:t>
      </w:r>
      <w:r w:rsidRPr="00DB1D51">
        <w:rPr>
          <w:rFonts w:eastAsiaTheme="minorEastAsia"/>
          <w:i/>
          <w:iCs/>
          <w:sz w:val="22"/>
          <w:lang w:val="en-US"/>
        </w:rPr>
        <w:t xml:space="preserve">PSSCH TX vs PSSCH RX, </w:t>
      </w:r>
      <w:r>
        <w:rPr>
          <w:rFonts w:eastAsiaTheme="minorEastAsia"/>
          <w:i/>
          <w:iCs/>
          <w:sz w:val="22"/>
          <w:lang w:val="en-US"/>
        </w:rPr>
        <w:t xml:space="preserve">(ii) </w:t>
      </w:r>
      <w:r w:rsidRPr="00DB1D51">
        <w:rPr>
          <w:rFonts w:eastAsiaTheme="minorEastAsia"/>
          <w:i/>
          <w:iCs/>
          <w:sz w:val="22"/>
          <w:lang w:val="en-US"/>
        </w:rPr>
        <w:t xml:space="preserve">PSFCH TX vs PSFCH RX, </w:t>
      </w:r>
      <w:r>
        <w:rPr>
          <w:rFonts w:eastAsiaTheme="minorEastAsia"/>
          <w:i/>
          <w:iCs/>
          <w:sz w:val="22"/>
          <w:lang w:val="en-US"/>
        </w:rPr>
        <w:t xml:space="preserve">(iii) </w:t>
      </w:r>
      <w:r w:rsidRPr="00DB1D51">
        <w:rPr>
          <w:rFonts w:eastAsiaTheme="minorEastAsia"/>
          <w:i/>
          <w:iCs/>
          <w:sz w:val="22"/>
          <w:lang w:val="en-US"/>
        </w:rPr>
        <w:t>UL TX vs PSSCH RX</w:t>
      </w:r>
    </w:p>
    <w:p w14:paraId="1B39ED80" w14:textId="565C913E" w:rsidR="00DB1D51" w:rsidRDefault="00DF48FD" w:rsidP="003C2E92">
      <w:pPr>
        <w:numPr>
          <w:ilvl w:val="1"/>
          <w:numId w:val="8"/>
        </w:numPr>
        <w:spacing w:beforeLines="50" w:before="120" w:afterLines="50" w:after="120"/>
        <w:jc w:val="both"/>
        <w:rPr>
          <w:rFonts w:eastAsiaTheme="minorEastAsia"/>
          <w:i/>
          <w:iCs/>
          <w:sz w:val="22"/>
          <w:lang w:val="en-US"/>
        </w:rPr>
      </w:pPr>
      <w:r w:rsidRPr="00DF48FD">
        <w:rPr>
          <w:rFonts w:eastAsiaTheme="minorEastAsia"/>
          <w:i/>
          <w:iCs/>
          <w:sz w:val="22"/>
          <w:lang w:val="en-US"/>
        </w:rPr>
        <w:t>TX/TX collision in time-domain at UE-A; (I) PSFCH vs PSFCH, (II) PSFCH vs UL</w:t>
      </w:r>
    </w:p>
    <w:p w14:paraId="370CDFB1" w14:textId="58C11BF5" w:rsidR="003C2E92" w:rsidRPr="006256BD" w:rsidRDefault="003C2E92" w:rsidP="003C2E92">
      <w:pPr>
        <w:spacing w:before="50" w:afterLines="50" w:after="120"/>
        <w:jc w:val="both"/>
        <w:rPr>
          <w:rFonts w:eastAsiaTheme="minorEastAsia"/>
          <w:b/>
          <w:sz w:val="22"/>
          <w:u w:val="single"/>
          <w:lang w:val="en-US"/>
        </w:rPr>
      </w:pPr>
      <w:r>
        <w:rPr>
          <w:rFonts w:eastAsiaTheme="minorEastAsia"/>
          <w:b/>
          <w:sz w:val="22"/>
          <w:u w:val="single"/>
          <w:lang w:val="en-US"/>
        </w:rPr>
        <w:t>Proposal 7</w:t>
      </w:r>
      <w:r w:rsidRPr="006256BD">
        <w:rPr>
          <w:rFonts w:eastAsiaTheme="minorEastAsia"/>
          <w:b/>
          <w:sz w:val="22"/>
          <w:u w:val="single"/>
          <w:lang w:val="en-US"/>
        </w:rPr>
        <w:t>:</w:t>
      </w:r>
    </w:p>
    <w:p w14:paraId="03EE4A6B" w14:textId="77777777" w:rsidR="003C2E92" w:rsidRPr="006256BD" w:rsidRDefault="003C2E92" w:rsidP="003C2E92">
      <w:pPr>
        <w:numPr>
          <w:ilvl w:val="0"/>
          <w:numId w:val="8"/>
        </w:numPr>
        <w:spacing w:beforeLines="50" w:before="120" w:afterLines="50" w:after="120"/>
        <w:jc w:val="both"/>
        <w:rPr>
          <w:rFonts w:eastAsiaTheme="minorEastAsia"/>
          <w:iCs/>
          <w:sz w:val="22"/>
          <w:lang w:val="en-US"/>
        </w:rPr>
      </w:pPr>
      <w:r w:rsidRPr="006256BD">
        <w:rPr>
          <w:rFonts w:eastAsiaTheme="minorEastAsia"/>
          <w:i/>
          <w:iCs/>
          <w:sz w:val="22"/>
          <w:lang w:val="en-US"/>
        </w:rPr>
        <w:t>For Type B</w:t>
      </w:r>
      <w:r>
        <w:rPr>
          <w:rFonts w:eastAsiaTheme="minorEastAsia"/>
          <w:i/>
          <w:iCs/>
          <w:sz w:val="22"/>
          <w:lang w:val="en-US"/>
        </w:rPr>
        <w:t xml:space="preserve"> of</w:t>
      </w:r>
      <w:r w:rsidRPr="006256BD">
        <w:rPr>
          <w:rFonts w:eastAsiaTheme="minorEastAsia"/>
          <w:i/>
          <w:iCs/>
          <w:sz w:val="22"/>
          <w:lang w:val="en-US"/>
        </w:rPr>
        <w:t xml:space="preserve"> information sharing of expected/potential resource conflict</w:t>
      </w:r>
      <w:r>
        <w:rPr>
          <w:rFonts w:eastAsiaTheme="minorEastAsia"/>
          <w:i/>
          <w:iCs/>
          <w:sz w:val="22"/>
          <w:lang w:val="en-US"/>
        </w:rPr>
        <w:t xml:space="preserve"> to trigger reselection,</w:t>
      </w:r>
    </w:p>
    <w:p w14:paraId="6999A66A" w14:textId="77777777" w:rsidR="00BF2C77" w:rsidRDefault="00BF2C77" w:rsidP="00DF48FD">
      <w:pPr>
        <w:numPr>
          <w:ilvl w:val="1"/>
          <w:numId w:val="8"/>
        </w:numPr>
        <w:spacing w:beforeLines="50" w:before="120" w:afterLines="50" w:after="120"/>
        <w:jc w:val="both"/>
        <w:rPr>
          <w:rFonts w:eastAsiaTheme="minorEastAsia"/>
          <w:i/>
          <w:iCs/>
          <w:sz w:val="22"/>
          <w:lang w:val="en-US"/>
        </w:rPr>
      </w:pPr>
      <w:r>
        <w:rPr>
          <w:rFonts w:eastAsiaTheme="minorEastAsia"/>
          <w:i/>
          <w:iCs/>
          <w:sz w:val="22"/>
          <w:lang w:val="en-US"/>
        </w:rPr>
        <w:t>A set of PRBs in the same symbol as Rel-16 PSFCH is (pre-)configured and associations with PSCCH/PSSCH resources are decided by the same way as Rel-16 PSFCH.</w:t>
      </w:r>
    </w:p>
    <w:p w14:paraId="56847CA8" w14:textId="5757CF3D" w:rsidR="00DF48FD" w:rsidRDefault="00F64BFF" w:rsidP="00DF48FD">
      <w:pPr>
        <w:numPr>
          <w:ilvl w:val="1"/>
          <w:numId w:val="8"/>
        </w:numPr>
        <w:spacing w:beforeLines="50" w:before="120" w:afterLines="50" w:after="120"/>
        <w:jc w:val="both"/>
        <w:rPr>
          <w:rFonts w:eastAsiaTheme="minorEastAsia"/>
          <w:i/>
          <w:iCs/>
          <w:sz w:val="22"/>
          <w:lang w:val="en-US"/>
        </w:rPr>
      </w:pPr>
      <w:r>
        <w:rPr>
          <w:rFonts w:eastAsiaTheme="minorEastAsia"/>
          <w:i/>
          <w:iCs/>
          <w:sz w:val="22"/>
          <w:lang w:val="en-US"/>
        </w:rPr>
        <w:t>A</w:t>
      </w:r>
      <w:r w:rsidR="00BF2C77">
        <w:rPr>
          <w:rFonts w:eastAsiaTheme="minorEastAsia"/>
          <w:i/>
          <w:iCs/>
          <w:sz w:val="22"/>
          <w:lang w:val="en-US"/>
        </w:rPr>
        <w:t xml:space="preserve"> reselection</w:t>
      </w:r>
      <w:r w:rsidR="00DF48FD">
        <w:rPr>
          <w:rFonts w:eastAsiaTheme="minorEastAsia"/>
          <w:i/>
          <w:iCs/>
          <w:sz w:val="22"/>
          <w:lang w:val="en-US"/>
        </w:rPr>
        <w:t xml:space="preserve"> trigger is transmitted on a resource corresponding</w:t>
      </w:r>
      <w:r w:rsidR="00BF2C77">
        <w:rPr>
          <w:rFonts w:eastAsiaTheme="minorEastAsia"/>
          <w:i/>
          <w:iCs/>
          <w:sz w:val="22"/>
          <w:lang w:val="en-US"/>
        </w:rPr>
        <w:t xml:space="preserve"> to the</w:t>
      </w:r>
      <w:r w:rsidR="00DF48FD">
        <w:rPr>
          <w:rFonts w:eastAsiaTheme="minorEastAsia"/>
          <w:i/>
          <w:iCs/>
          <w:sz w:val="22"/>
          <w:lang w:val="en-US"/>
        </w:rPr>
        <w:t xml:space="preserve"> PSCCH/PSSCH </w:t>
      </w:r>
      <w:r w:rsidR="00BF2C77">
        <w:rPr>
          <w:rFonts w:eastAsiaTheme="minorEastAsia"/>
          <w:i/>
          <w:iCs/>
          <w:sz w:val="22"/>
          <w:lang w:val="en-US"/>
        </w:rPr>
        <w:t>from UE-B.</w:t>
      </w:r>
    </w:p>
    <w:p w14:paraId="2B1560E3" w14:textId="3D95C24E" w:rsidR="003C2E92" w:rsidRPr="006256BD" w:rsidRDefault="003C2E92" w:rsidP="003C2E92">
      <w:pPr>
        <w:spacing w:before="50" w:afterLines="50" w:after="120"/>
        <w:jc w:val="both"/>
        <w:rPr>
          <w:rFonts w:eastAsiaTheme="minorEastAsia"/>
          <w:b/>
          <w:sz w:val="22"/>
          <w:u w:val="single"/>
          <w:lang w:val="en-US"/>
        </w:rPr>
      </w:pPr>
      <w:r>
        <w:rPr>
          <w:rFonts w:eastAsiaTheme="minorEastAsia"/>
          <w:b/>
          <w:sz w:val="22"/>
          <w:u w:val="single"/>
          <w:lang w:val="en-US"/>
        </w:rPr>
        <w:t>Proposal 8</w:t>
      </w:r>
      <w:r w:rsidRPr="006256BD">
        <w:rPr>
          <w:rFonts w:eastAsiaTheme="minorEastAsia"/>
          <w:b/>
          <w:sz w:val="22"/>
          <w:u w:val="single"/>
          <w:lang w:val="en-US"/>
        </w:rPr>
        <w:t>:</w:t>
      </w:r>
    </w:p>
    <w:p w14:paraId="6E32A38D" w14:textId="77777777" w:rsidR="003C2E92" w:rsidRPr="006256BD" w:rsidRDefault="003C2E92" w:rsidP="003C2E92">
      <w:pPr>
        <w:numPr>
          <w:ilvl w:val="0"/>
          <w:numId w:val="8"/>
        </w:numPr>
        <w:spacing w:beforeLines="50" w:before="120" w:afterLines="50" w:after="120"/>
        <w:jc w:val="both"/>
        <w:rPr>
          <w:rFonts w:eastAsiaTheme="minorEastAsia"/>
          <w:iCs/>
          <w:sz w:val="22"/>
          <w:lang w:val="en-US"/>
        </w:rPr>
      </w:pPr>
      <w:r w:rsidRPr="006256BD">
        <w:rPr>
          <w:rFonts w:eastAsiaTheme="minorEastAsia"/>
          <w:i/>
          <w:iCs/>
          <w:sz w:val="22"/>
          <w:lang w:val="en-US"/>
        </w:rPr>
        <w:t>For Type B</w:t>
      </w:r>
      <w:r>
        <w:rPr>
          <w:rFonts w:eastAsiaTheme="minorEastAsia"/>
          <w:i/>
          <w:iCs/>
          <w:sz w:val="22"/>
          <w:lang w:val="en-US"/>
        </w:rPr>
        <w:t xml:space="preserve"> of</w:t>
      </w:r>
      <w:r w:rsidRPr="006256BD">
        <w:rPr>
          <w:rFonts w:eastAsiaTheme="minorEastAsia"/>
          <w:i/>
          <w:iCs/>
          <w:sz w:val="22"/>
          <w:lang w:val="en-US"/>
        </w:rPr>
        <w:t xml:space="preserve"> information sharing of expected/potential resource conflict</w:t>
      </w:r>
      <w:r>
        <w:rPr>
          <w:rFonts w:eastAsiaTheme="minorEastAsia"/>
          <w:i/>
          <w:iCs/>
          <w:sz w:val="22"/>
          <w:lang w:val="en-US"/>
        </w:rPr>
        <w:t xml:space="preserve"> to trigger reselection,</w:t>
      </w:r>
    </w:p>
    <w:p w14:paraId="2B7D189F" w14:textId="3FC2FE10" w:rsidR="00BF2C77" w:rsidRPr="00DB1D51" w:rsidRDefault="00BF2C77" w:rsidP="00DF48FD">
      <w:pPr>
        <w:numPr>
          <w:ilvl w:val="1"/>
          <w:numId w:val="8"/>
        </w:numPr>
        <w:spacing w:beforeLines="50" w:before="120" w:afterLines="50" w:after="120"/>
        <w:jc w:val="both"/>
        <w:rPr>
          <w:rFonts w:eastAsiaTheme="minorEastAsia"/>
          <w:i/>
          <w:iCs/>
          <w:sz w:val="22"/>
          <w:lang w:val="en-US"/>
        </w:rPr>
      </w:pPr>
      <w:r>
        <w:rPr>
          <w:rFonts w:eastAsiaTheme="minorEastAsia"/>
          <w:i/>
          <w:iCs/>
          <w:sz w:val="22"/>
          <w:lang w:val="en-US"/>
        </w:rPr>
        <w:t>When UE-B receives the reselection trigger</w:t>
      </w:r>
      <w:r w:rsidR="00AA1B20">
        <w:rPr>
          <w:rFonts w:eastAsiaTheme="minorEastAsia"/>
          <w:i/>
          <w:iCs/>
          <w:sz w:val="22"/>
          <w:lang w:val="en-US"/>
        </w:rPr>
        <w:t xml:space="preserve"> for a TB</w:t>
      </w:r>
      <w:r>
        <w:rPr>
          <w:rFonts w:eastAsiaTheme="minorEastAsia"/>
          <w:i/>
          <w:iCs/>
          <w:sz w:val="22"/>
          <w:lang w:val="en-US"/>
        </w:rPr>
        <w:t>, UE-B performs resource reselection to transmit the TB.</w:t>
      </w:r>
    </w:p>
    <w:p w14:paraId="5F95A33D" w14:textId="0F57C08C" w:rsidR="009373BD" w:rsidRDefault="009373BD" w:rsidP="007B7225">
      <w:pPr>
        <w:spacing w:beforeLines="50" w:before="120" w:afterLines="50" w:after="120"/>
        <w:jc w:val="both"/>
        <w:rPr>
          <w:rFonts w:eastAsiaTheme="minorEastAsia"/>
          <w:iCs/>
          <w:sz w:val="22"/>
          <w:lang w:val="en-US"/>
        </w:rPr>
      </w:pPr>
    </w:p>
    <w:p w14:paraId="10145BFF" w14:textId="237CCD83" w:rsidR="00BF350A" w:rsidRPr="006256BD" w:rsidRDefault="00BF350A" w:rsidP="00BF350A">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sidRPr="006256BD">
        <w:rPr>
          <w:rFonts w:ascii="Arial" w:eastAsia="DengXian" w:hAnsi="Arial"/>
          <w:b/>
          <w:kern w:val="28"/>
          <w:sz w:val="22"/>
          <w:szCs w:val="22"/>
          <w:lang w:val="en-US" w:eastAsia="zh-CN"/>
        </w:rPr>
        <w:t xml:space="preserve">Type </w:t>
      </w:r>
      <w:r>
        <w:rPr>
          <w:rFonts w:ascii="Arial" w:eastAsia="DengXian" w:hAnsi="Arial"/>
          <w:b/>
          <w:kern w:val="28"/>
          <w:sz w:val="22"/>
          <w:szCs w:val="22"/>
          <w:lang w:val="en-US" w:eastAsia="zh-CN"/>
        </w:rPr>
        <w:t>C</w:t>
      </w:r>
    </w:p>
    <w:p w14:paraId="34826BCA" w14:textId="0644CE4F" w:rsidR="00F833AE" w:rsidRDefault="00BF350A" w:rsidP="007B7225">
      <w:pPr>
        <w:spacing w:beforeLines="50" w:before="120" w:afterLines="50" w:after="120"/>
        <w:jc w:val="both"/>
        <w:rPr>
          <w:rFonts w:eastAsiaTheme="minorEastAsia"/>
          <w:iCs/>
          <w:sz w:val="22"/>
          <w:lang w:val="en-US"/>
        </w:rPr>
      </w:pPr>
      <w:r>
        <w:rPr>
          <w:rFonts w:eastAsiaTheme="minorEastAsia"/>
          <w:iCs/>
          <w:sz w:val="22"/>
          <w:lang w:val="en-US"/>
        </w:rPr>
        <w:t>Here the third scheme is discussed. In Type C, UE shares post-collision information; i.e., after resource collision happened, UE-A sends to UE-B information on the happened collision. The following are our views on Type-C.</w:t>
      </w:r>
    </w:p>
    <w:p w14:paraId="18AB6B7E" w14:textId="0C018705" w:rsidR="00BF350A" w:rsidRDefault="00BF350A" w:rsidP="00BF350A">
      <w:pPr>
        <w:pStyle w:val="afe"/>
        <w:numPr>
          <w:ilvl w:val="0"/>
          <w:numId w:val="27"/>
        </w:numPr>
        <w:spacing w:beforeLines="50" w:before="120" w:afterLines="50" w:after="120"/>
        <w:ind w:leftChars="0"/>
        <w:jc w:val="both"/>
        <w:rPr>
          <w:rFonts w:eastAsiaTheme="minorEastAsia"/>
          <w:iCs/>
          <w:sz w:val="22"/>
          <w:lang w:val="en-US"/>
        </w:rPr>
      </w:pPr>
      <w:r>
        <w:rPr>
          <w:rFonts w:eastAsiaTheme="minorEastAsia"/>
          <w:iCs/>
          <w:sz w:val="22"/>
          <w:lang w:val="en-US"/>
        </w:rPr>
        <w:t>For unicast/groupcast</w:t>
      </w:r>
      <w:r w:rsidR="00A4063F">
        <w:rPr>
          <w:rFonts w:eastAsiaTheme="minorEastAsia"/>
          <w:iCs/>
          <w:sz w:val="22"/>
          <w:lang w:val="en-US"/>
        </w:rPr>
        <w:t xml:space="preserve"> option 2</w:t>
      </w:r>
      <w:r>
        <w:rPr>
          <w:rFonts w:eastAsiaTheme="minorEastAsia"/>
          <w:iCs/>
          <w:sz w:val="22"/>
          <w:lang w:val="en-US"/>
        </w:rPr>
        <w:t xml:space="preserve">, Rel-16 HARQ feedback on PSFCH is </w:t>
      </w:r>
      <w:r w:rsidR="00A4063F">
        <w:rPr>
          <w:rFonts w:eastAsiaTheme="minorEastAsia"/>
          <w:iCs/>
          <w:sz w:val="22"/>
          <w:lang w:val="en-US"/>
        </w:rPr>
        <w:t>a feature for this purpose. It is unclear whether or not distinction of decoding failure between due to noise and due to resource collision brings some benefit for retransmissions. Even when UE-B knows the reason of decoding failure at UE-A, it seems that there is no difference on retransmission behavior at UE-B. In that sense, Type-C is a mechanism for broadcast/groupcast option 1</w:t>
      </w:r>
      <w:r w:rsidR="00B57B3F">
        <w:rPr>
          <w:rFonts w:eastAsiaTheme="minorEastAsia"/>
          <w:iCs/>
          <w:sz w:val="22"/>
          <w:lang w:val="en-US"/>
        </w:rPr>
        <w:t xml:space="preserve"> and detection failure of cast-type</w:t>
      </w:r>
      <w:r w:rsidR="00A4063F">
        <w:rPr>
          <w:rFonts w:eastAsiaTheme="minorEastAsia"/>
          <w:iCs/>
          <w:sz w:val="22"/>
          <w:lang w:val="en-US"/>
        </w:rPr>
        <w:t>.</w:t>
      </w:r>
    </w:p>
    <w:p w14:paraId="74CCE3C0" w14:textId="36268AFC" w:rsidR="00B57B3F" w:rsidRDefault="00E60FD5" w:rsidP="00BF350A">
      <w:pPr>
        <w:pStyle w:val="afe"/>
        <w:numPr>
          <w:ilvl w:val="0"/>
          <w:numId w:val="27"/>
        </w:numPr>
        <w:spacing w:beforeLines="50" w:before="120" w:afterLines="50" w:after="120"/>
        <w:ind w:leftChars="0"/>
        <w:jc w:val="both"/>
        <w:rPr>
          <w:rFonts w:eastAsiaTheme="minorEastAsia"/>
          <w:iCs/>
          <w:sz w:val="22"/>
          <w:lang w:val="en-US"/>
        </w:rPr>
      </w:pPr>
      <w:r>
        <w:rPr>
          <w:rFonts w:eastAsiaTheme="minorEastAsia"/>
          <w:iCs/>
          <w:sz w:val="22"/>
          <w:lang w:val="en-US"/>
        </w:rPr>
        <w:t xml:space="preserve">As groupcast option 1, NACK-only feedback on the shared resource is supported in Rel-16. </w:t>
      </w:r>
      <w:r w:rsidR="008F6458">
        <w:rPr>
          <w:rFonts w:eastAsiaTheme="minorEastAsia"/>
          <w:iCs/>
          <w:sz w:val="22"/>
          <w:lang w:val="en-US"/>
        </w:rPr>
        <w:t>Then Rel-16</w:t>
      </w:r>
      <w:r w:rsidR="00B82AB9">
        <w:rPr>
          <w:rFonts w:eastAsiaTheme="minorEastAsia"/>
          <w:iCs/>
          <w:sz w:val="22"/>
          <w:lang w:val="en-US"/>
        </w:rPr>
        <w:t xml:space="preserve"> with small enhancement</w:t>
      </w:r>
      <w:r w:rsidR="008F6458">
        <w:rPr>
          <w:rFonts w:eastAsiaTheme="minorEastAsia"/>
          <w:iCs/>
          <w:sz w:val="22"/>
          <w:lang w:val="en-US"/>
        </w:rPr>
        <w:t xml:space="preserve"> can achie</w:t>
      </w:r>
      <w:r w:rsidR="00B82AB9">
        <w:rPr>
          <w:rFonts w:eastAsiaTheme="minorEastAsia"/>
          <w:iCs/>
          <w:sz w:val="22"/>
          <w:lang w:val="en-US"/>
        </w:rPr>
        <w:t>ve collision indication.</w:t>
      </w:r>
    </w:p>
    <w:p w14:paraId="413F1729" w14:textId="12179DA8" w:rsidR="00052C67" w:rsidRDefault="00052C67" w:rsidP="00052C67">
      <w:pPr>
        <w:pStyle w:val="afe"/>
        <w:numPr>
          <w:ilvl w:val="0"/>
          <w:numId w:val="27"/>
        </w:numPr>
        <w:spacing w:beforeLines="50" w:before="120" w:afterLines="50" w:after="120"/>
        <w:ind w:leftChars="0"/>
        <w:jc w:val="both"/>
        <w:rPr>
          <w:rFonts w:eastAsiaTheme="minorEastAsia"/>
          <w:iCs/>
          <w:sz w:val="22"/>
          <w:lang w:val="en-US"/>
        </w:rPr>
      </w:pPr>
      <w:r>
        <w:rPr>
          <w:rFonts w:eastAsiaTheme="minorEastAsia"/>
          <w:iCs/>
          <w:sz w:val="22"/>
          <w:lang w:val="en-US"/>
        </w:rPr>
        <w:t>For broadcast, HARQ feedback is not supported in Rel-16. Collision indication would be beneficial. Meanwhile, the mechanism can be just the same as groupcast option 1. One resource is shared among UEs and any UE that detects the resource collision transmits NACK on the resource.</w:t>
      </w:r>
    </w:p>
    <w:p w14:paraId="7B3E46F3" w14:textId="475AE338" w:rsidR="00E60FD5" w:rsidRDefault="00052C67" w:rsidP="00BF350A">
      <w:pPr>
        <w:pStyle w:val="afe"/>
        <w:numPr>
          <w:ilvl w:val="0"/>
          <w:numId w:val="27"/>
        </w:numPr>
        <w:spacing w:beforeLines="50" w:before="120" w:afterLines="50" w:after="120"/>
        <w:ind w:leftChars="0"/>
        <w:jc w:val="both"/>
        <w:rPr>
          <w:rFonts w:eastAsiaTheme="minorEastAsia"/>
          <w:iCs/>
          <w:sz w:val="22"/>
          <w:lang w:val="en-US"/>
        </w:rPr>
      </w:pPr>
      <w:r>
        <w:rPr>
          <w:rFonts w:eastAsiaTheme="minorEastAsia"/>
          <w:iCs/>
          <w:sz w:val="22"/>
          <w:lang w:val="en-US"/>
        </w:rPr>
        <w:t>Regarding a case of detection failure of cast-type, it seems that further study is necessary since the above mechanism of small enhancement to Rel-16 does not work well. For example, when the transmission is unicast from UE-B to UE-C but UE-A tries to receive it and detects only SCI-1. UE-A reports NACK similarly to above, but UE-B does not know which UE sends the information unless the resource is separately defined among UEs.</w:t>
      </w:r>
    </w:p>
    <w:p w14:paraId="04CBA4C7" w14:textId="308D398C" w:rsidR="00052C67" w:rsidRPr="00BF350A" w:rsidRDefault="006214F3" w:rsidP="00BF350A">
      <w:pPr>
        <w:pStyle w:val="afe"/>
        <w:numPr>
          <w:ilvl w:val="0"/>
          <w:numId w:val="27"/>
        </w:numPr>
        <w:spacing w:beforeLines="50" w:before="120" w:afterLines="50" w:after="120"/>
        <w:ind w:leftChars="0"/>
        <w:jc w:val="both"/>
        <w:rPr>
          <w:rFonts w:eastAsiaTheme="minorEastAsia"/>
          <w:iCs/>
          <w:sz w:val="22"/>
          <w:lang w:val="en-US"/>
        </w:rPr>
      </w:pPr>
      <w:r>
        <w:rPr>
          <w:rFonts w:eastAsiaTheme="minorEastAsia"/>
          <w:iCs/>
          <w:sz w:val="22"/>
          <w:lang w:val="en-US"/>
        </w:rPr>
        <w:t xml:space="preserve">We think that careful </w:t>
      </w:r>
      <w:r w:rsidR="00C442D2">
        <w:rPr>
          <w:rFonts w:eastAsiaTheme="minorEastAsia"/>
          <w:iCs/>
          <w:sz w:val="22"/>
          <w:lang w:val="en-US"/>
        </w:rPr>
        <w:t>discussions/</w:t>
      </w:r>
      <w:r>
        <w:rPr>
          <w:rFonts w:eastAsiaTheme="minorEastAsia"/>
          <w:iCs/>
          <w:sz w:val="22"/>
          <w:lang w:val="en-US"/>
        </w:rPr>
        <w:t xml:space="preserve">evaluations would be necessary for the above mechanism. The reason is that a few questions are still remaining in our understanding. </w:t>
      </w:r>
      <w:r w:rsidRPr="006256BD">
        <w:rPr>
          <w:rFonts w:eastAsiaTheme="minorEastAsia"/>
          <w:iCs/>
          <w:sz w:val="22"/>
          <w:lang w:val="en-US"/>
        </w:rPr>
        <w:t>Firstly, how does UE-A know the past resource collision? Pre-collisio</w:t>
      </w:r>
      <w:r>
        <w:rPr>
          <w:rFonts w:eastAsiaTheme="minorEastAsia"/>
          <w:iCs/>
          <w:sz w:val="22"/>
          <w:lang w:val="en-US"/>
        </w:rPr>
        <w:t xml:space="preserve">n of Type-B </w:t>
      </w:r>
      <w:r w:rsidRPr="006256BD">
        <w:rPr>
          <w:rFonts w:eastAsiaTheme="minorEastAsia"/>
          <w:iCs/>
          <w:sz w:val="22"/>
          <w:lang w:val="en-US"/>
        </w:rPr>
        <w:t xml:space="preserve">is detected based on other transmissions e.g. resource reservation, but </w:t>
      </w:r>
      <w:r>
        <w:rPr>
          <w:rFonts w:eastAsiaTheme="minorEastAsia"/>
          <w:iCs/>
          <w:sz w:val="22"/>
          <w:lang w:val="en-US"/>
        </w:rPr>
        <w:t>T</w:t>
      </w:r>
      <w:r w:rsidRPr="006256BD">
        <w:rPr>
          <w:rFonts w:eastAsiaTheme="minorEastAsia"/>
          <w:iCs/>
          <w:sz w:val="22"/>
          <w:lang w:val="en-US"/>
        </w:rPr>
        <w:t>ype-Z would need to know the fact that collision happened from its reception.</w:t>
      </w:r>
      <w:r>
        <w:rPr>
          <w:rFonts w:eastAsiaTheme="minorEastAsia"/>
          <w:iCs/>
          <w:sz w:val="22"/>
          <w:lang w:val="en-US"/>
        </w:rPr>
        <w:t xml:space="preserve"> At least detection performance of SCI-2 is questionable when collision happened. </w:t>
      </w:r>
      <w:r w:rsidRPr="006256BD">
        <w:rPr>
          <w:rFonts w:eastAsiaTheme="minorEastAsia"/>
          <w:iCs/>
          <w:sz w:val="22"/>
          <w:lang w:val="en-US"/>
        </w:rPr>
        <w:t>Secondly, whether each decode is successful or failed is depe</w:t>
      </w:r>
      <w:r w:rsidR="003C5616">
        <w:rPr>
          <w:rFonts w:eastAsiaTheme="minorEastAsia"/>
          <w:iCs/>
          <w:sz w:val="22"/>
          <w:lang w:val="en-US"/>
        </w:rPr>
        <w:t>ndent on each RX-UE’s condition.</w:t>
      </w:r>
      <w:bookmarkStart w:id="7" w:name="_GoBack"/>
      <w:bookmarkEnd w:id="7"/>
      <w:r w:rsidRPr="006256BD">
        <w:rPr>
          <w:rFonts w:eastAsiaTheme="minorEastAsia"/>
          <w:iCs/>
          <w:sz w:val="22"/>
          <w:lang w:val="en-US"/>
        </w:rPr>
        <w:t xml:space="preserve"> Many UEs may succeed data decoding, </w:t>
      </w:r>
      <w:r w:rsidRPr="006256BD">
        <w:rPr>
          <w:rFonts w:eastAsiaTheme="minorEastAsia"/>
          <w:iCs/>
          <w:sz w:val="22"/>
          <w:lang w:val="en-US"/>
        </w:rPr>
        <w:lastRenderedPageBreak/>
        <w:t>in this case, only for a few UEs, retransmission should be processed? For example, if only one UE fails but UE-B does retransmission</w:t>
      </w:r>
      <w:r>
        <w:rPr>
          <w:rFonts w:eastAsiaTheme="minorEastAsia"/>
          <w:iCs/>
          <w:sz w:val="22"/>
          <w:lang w:val="en-US"/>
        </w:rPr>
        <w:t xml:space="preserve"> of broadcast or groupcast option 1</w:t>
      </w:r>
      <w:r w:rsidRPr="006256BD">
        <w:rPr>
          <w:rFonts w:eastAsiaTheme="minorEastAsia"/>
          <w:iCs/>
          <w:sz w:val="22"/>
          <w:lang w:val="en-US"/>
        </w:rPr>
        <w:t>, the performance gain is quite small while the retransmission could lead to further resource conflict.</w:t>
      </w:r>
    </w:p>
    <w:p w14:paraId="66F2EE12" w14:textId="0B7F9B85" w:rsidR="0021533F" w:rsidRPr="006256BD" w:rsidRDefault="0021533F" w:rsidP="0021533F">
      <w:pPr>
        <w:spacing w:before="50" w:afterLines="50" w:after="120"/>
        <w:jc w:val="both"/>
        <w:rPr>
          <w:rFonts w:eastAsiaTheme="minorEastAsia"/>
          <w:b/>
          <w:sz w:val="22"/>
          <w:u w:val="single"/>
          <w:lang w:val="en-US"/>
        </w:rPr>
      </w:pPr>
      <w:r w:rsidRPr="006256BD">
        <w:rPr>
          <w:rFonts w:eastAsiaTheme="minorEastAsia"/>
          <w:b/>
          <w:sz w:val="22"/>
          <w:u w:val="single"/>
          <w:lang w:val="en-US"/>
        </w:rPr>
        <w:t xml:space="preserve">Observation </w:t>
      </w:r>
      <w:r w:rsidR="00B9242B">
        <w:rPr>
          <w:rFonts w:eastAsiaTheme="minorEastAsia"/>
          <w:b/>
          <w:sz w:val="22"/>
          <w:u w:val="single"/>
          <w:lang w:val="en-US"/>
        </w:rPr>
        <w:t>5</w:t>
      </w:r>
      <w:r w:rsidRPr="006256BD">
        <w:rPr>
          <w:rFonts w:eastAsiaTheme="minorEastAsia"/>
          <w:b/>
          <w:sz w:val="22"/>
          <w:u w:val="single"/>
          <w:lang w:val="en-US"/>
        </w:rPr>
        <w:t>:</w:t>
      </w:r>
    </w:p>
    <w:p w14:paraId="10A415DD" w14:textId="37569BF3" w:rsidR="0021533F" w:rsidRPr="006256BD" w:rsidRDefault="0021533F" w:rsidP="0021533F">
      <w:pPr>
        <w:numPr>
          <w:ilvl w:val="0"/>
          <w:numId w:val="8"/>
        </w:numPr>
        <w:spacing w:before="50" w:afterLines="50" w:after="120"/>
        <w:jc w:val="both"/>
        <w:rPr>
          <w:rFonts w:eastAsiaTheme="minorEastAsia"/>
          <w:i/>
          <w:sz w:val="22"/>
          <w:lang w:val="en-US"/>
        </w:rPr>
      </w:pPr>
      <w:r>
        <w:rPr>
          <w:rFonts w:eastAsiaTheme="minorEastAsia"/>
          <w:i/>
          <w:sz w:val="22"/>
          <w:lang w:val="en-US"/>
        </w:rPr>
        <w:t>Further discussions on post-collision indication</w:t>
      </w:r>
      <w:r w:rsidR="00B9242B">
        <w:rPr>
          <w:rFonts w:eastAsiaTheme="minorEastAsia"/>
          <w:i/>
          <w:sz w:val="22"/>
          <w:lang w:val="en-US"/>
        </w:rPr>
        <w:t>, i.e. Type C,</w:t>
      </w:r>
      <w:r>
        <w:rPr>
          <w:rFonts w:eastAsiaTheme="minorEastAsia"/>
          <w:i/>
          <w:sz w:val="22"/>
          <w:lang w:val="en-US"/>
        </w:rPr>
        <w:t xml:space="preserve"> are necessary</w:t>
      </w:r>
      <w:r w:rsidRPr="006256BD">
        <w:rPr>
          <w:rFonts w:eastAsiaTheme="minorEastAsia"/>
          <w:i/>
          <w:sz w:val="22"/>
          <w:lang w:val="en-US"/>
        </w:rPr>
        <w:t>.</w:t>
      </w:r>
    </w:p>
    <w:p w14:paraId="01E7734A" w14:textId="2A540B72" w:rsidR="0021533F" w:rsidRDefault="0021533F" w:rsidP="0021533F">
      <w:pPr>
        <w:numPr>
          <w:ilvl w:val="1"/>
          <w:numId w:val="8"/>
        </w:numPr>
        <w:spacing w:before="50" w:afterLines="50" w:after="120"/>
        <w:jc w:val="both"/>
        <w:rPr>
          <w:rFonts w:eastAsiaTheme="minorEastAsia"/>
          <w:i/>
          <w:sz w:val="22"/>
          <w:lang w:val="en-US"/>
        </w:rPr>
      </w:pPr>
      <w:r>
        <w:rPr>
          <w:rFonts w:eastAsiaTheme="minorEastAsia"/>
          <w:i/>
          <w:sz w:val="22"/>
          <w:lang w:val="en-US"/>
        </w:rPr>
        <w:t xml:space="preserve">It might be beneficial for broadcast/groupcast option 1, while </w:t>
      </w:r>
      <w:r w:rsidR="00C442D2">
        <w:rPr>
          <w:rFonts w:eastAsiaTheme="minorEastAsia"/>
          <w:i/>
          <w:sz w:val="22"/>
          <w:lang w:val="en-US"/>
        </w:rPr>
        <w:t xml:space="preserve">similar/same mechanism as </w:t>
      </w:r>
      <w:r>
        <w:rPr>
          <w:rFonts w:eastAsiaTheme="minorEastAsia"/>
          <w:i/>
          <w:sz w:val="22"/>
          <w:lang w:val="en-US"/>
        </w:rPr>
        <w:t xml:space="preserve">Rel-16 HARQ feedback can achieve </w:t>
      </w:r>
      <w:r w:rsidR="00C442D2">
        <w:rPr>
          <w:rFonts w:eastAsiaTheme="minorEastAsia"/>
          <w:i/>
          <w:sz w:val="22"/>
          <w:lang w:val="en-US"/>
        </w:rPr>
        <w:t>this purpose.</w:t>
      </w:r>
    </w:p>
    <w:p w14:paraId="390E6D6B" w14:textId="243AECD1" w:rsidR="00C442D2" w:rsidRPr="00C442D2" w:rsidRDefault="00C442D2" w:rsidP="00C442D2">
      <w:pPr>
        <w:numPr>
          <w:ilvl w:val="1"/>
          <w:numId w:val="8"/>
        </w:numPr>
        <w:spacing w:before="50" w:afterLines="50" w:after="120"/>
        <w:jc w:val="both"/>
        <w:rPr>
          <w:rFonts w:eastAsiaTheme="minorEastAsia"/>
          <w:i/>
          <w:sz w:val="22"/>
          <w:lang w:val="en-US"/>
        </w:rPr>
      </w:pPr>
      <w:r>
        <w:rPr>
          <w:rFonts w:eastAsiaTheme="minorEastAsia"/>
          <w:i/>
          <w:sz w:val="22"/>
          <w:lang w:val="en-US"/>
        </w:rPr>
        <w:t xml:space="preserve">It is unclear that </w:t>
      </w:r>
      <w:r w:rsidR="0021533F">
        <w:rPr>
          <w:rFonts w:eastAsiaTheme="minorEastAsia"/>
          <w:i/>
          <w:sz w:val="22"/>
          <w:lang w:val="en-US"/>
        </w:rPr>
        <w:t xml:space="preserve">resource conflict is </w:t>
      </w:r>
      <w:r>
        <w:rPr>
          <w:rFonts w:eastAsiaTheme="minorEastAsia"/>
          <w:i/>
          <w:sz w:val="22"/>
          <w:lang w:val="en-US"/>
        </w:rPr>
        <w:t>detected in sufficient probability.</w:t>
      </w:r>
    </w:p>
    <w:p w14:paraId="4928B2D0" w14:textId="5F89AAF4" w:rsidR="0021533F" w:rsidRDefault="0021533F" w:rsidP="007B7225">
      <w:pPr>
        <w:spacing w:beforeLines="50" w:before="120" w:afterLines="50" w:after="120"/>
        <w:jc w:val="both"/>
        <w:rPr>
          <w:rFonts w:eastAsiaTheme="minorEastAsia"/>
          <w:iCs/>
          <w:sz w:val="22"/>
          <w:lang w:val="en-US"/>
        </w:rPr>
      </w:pPr>
    </w:p>
    <w:p w14:paraId="72F5D085" w14:textId="23B40FD2" w:rsidR="00D5166A" w:rsidRPr="006256BD" w:rsidRDefault="00D5166A" w:rsidP="001A4CD7">
      <w:pPr>
        <w:pStyle w:val="1"/>
        <w:numPr>
          <w:ilvl w:val="0"/>
          <w:numId w:val="6"/>
        </w:numPr>
        <w:spacing w:after="120"/>
        <w:jc w:val="both"/>
        <w:rPr>
          <w:rFonts w:eastAsia="DengXian"/>
          <w:b/>
          <w:lang w:val="en-US" w:eastAsia="zh-CN"/>
        </w:rPr>
      </w:pPr>
      <w:r w:rsidRPr="006256BD">
        <w:rPr>
          <w:rFonts w:eastAsia="DengXian"/>
          <w:b/>
          <w:lang w:val="en-US" w:eastAsia="zh-CN"/>
        </w:rPr>
        <w:t>Conclusion</w:t>
      </w:r>
    </w:p>
    <w:p w14:paraId="1D41E29A" w14:textId="24AD3030" w:rsidR="00096E6F" w:rsidRPr="006256BD" w:rsidRDefault="006E1683" w:rsidP="00B342A7">
      <w:pPr>
        <w:spacing w:after="120"/>
        <w:jc w:val="both"/>
        <w:rPr>
          <w:rFonts w:eastAsia="SimSun"/>
          <w:sz w:val="22"/>
          <w:szCs w:val="22"/>
          <w:lang w:val="en-US" w:eastAsia="zh-CN"/>
        </w:rPr>
      </w:pPr>
      <w:r w:rsidRPr="006256BD">
        <w:rPr>
          <w:rFonts w:eastAsia="SimSun"/>
          <w:sz w:val="22"/>
          <w:szCs w:val="22"/>
          <w:lang w:val="en-US" w:eastAsia="zh-CN"/>
        </w:rPr>
        <w:t xml:space="preserve">In this contribution, we discussed </w:t>
      </w:r>
      <w:r w:rsidR="00850C4B" w:rsidRPr="006256BD">
        <w:rPr>
          <w:rFonts w:eastAsiaTheme="minorEastAsia"/>
          <w:sz w:val="22"/>
          <w:lang w:val="en-US"/>
        </w:rPr>
        <w:t>resource allocation for reliability and latency enhancements</w:t>
      </w:r>
      <w:r w:rsidR="00382DD5" w:rsidRPr="006256BD">
        <w:rPr>
          <w:rFonts w:eastAsia="SimSun"/>
          <w:sz w:val="22"/>
          <w:szCs w:val="22"/>
          <w:lang w:val="en-US" w:eastAsia="zh-CN"/>
        </w:rPr>
        <w:t xml:space="preserve">. </w:t>
      </w:r>
      <w:r w:rsidR="00681CF6" w:rsidRPr="006256BD">
        <w:rPr>
          <w:rFonts w:eastAsia="SimSun"/>
          <w:sz w:val="22"/>
          <w:szCs w:val="22"/>
          <w:lang w:val="en-US" w:eastAsia="zh-CN"/>
        </w:rPr>
        <w:t>Observations/</w:t>
      </w:r>
      <w:r w:rsidR="00382DD5" w:rsidRPr="006256BD">
        <w:rPr>
          <w:rFonts w:eastAsia="SimSun"/>
          <w:sz w:val="22"/>
          <w:szCs w:val="22"/>
          <w:lang w:val="en-US" w:eastAsia="zh-CN"/>
        </w:rPr>
        <w:t xml:space="preserve">Proposals are summarized as following: </w:t>
      </w:r>
    </w:p>
    <w:p w14:paraId="1B8C8C5D" w14:textId="77777777" w:rsidR="00E67781" w:rsidRPr="006256BD" w:rsidRDefault="00E67781" w:rsidP="00E67781">
      <w:pPr>
        <w:spacing w:before="50" w:afterLines="50" w:after="120"/>
        <w:jc w:val="both"/>
        <w:rPr>
          <w:rFonts w:eastAsiaTheme="minorEastAsia"/>
          <w:b/>
          <w:sz w:val="22"/>
          <w:u w:val="single"/>
          <w:lang w:val="en-US"/>
        </w:rPr>
      </w:pPr>
      <w:r w:rsidRPr="006256BD">
        <w:rPr>
          <w:rFonts w:eastAsiaTheme="minorEastAsia"/>
          <w:b/>
          <w:sz w:val="22"/>
          <w:u w:val="single"/>
          <w:lang w:val="en-US"/>
        </w:rPr>
        <w:t>Observation 1:</w:t>
      </w:r>
    </w:p>
    <w:p w14:paraId="79F190F1" w14:textId="77777777" w:rsidR="00E67781" w:rsidRPr="006256BD" w:rsidRDefault="00E67781" w:rsidP="00E67781">
      <w:pPr>
        <w:numPr>
          <w:ilvl w:val="0"/>
          <w:numId w:val="8"/>
        </w:numPr>
        <w:spacing w:before="50" w:afterLines="50" w:after="120"/>
        <w:jc w:val="both"/>
        <w:rPr>
          <w:rFonts w:eastAsiaTheme="minorEastAsia"/>
          <w:i/>
          <w:sz w:val="22"/>
          <w:lang w:val="en-US"/>
        </w:rPr>
      </w:pPr>
      <w:r w:rsidRPr="006256BD">
        <w:rPr>
          <w:rFonts w:eastAsiaTheme="minorEastAsia"/>
          <w:i/>
          <w:sz w:val="22"/>
          <w:lang w:val="en-US"/>
        </w:rPr>
        <w:t>RAN1 should specify inter-UE coordination that reduced latency as well as enhanced reliability is achieved. If it is impossible, RAN1 will report the fact to RAN plenary.</w:t>
      </w:r>
    </w:p>
    <w:p w14:paraId="5D1D3549" w14:textId="77777777" w:rsidR="00E67781" w:rsidRPr="006256BD" w:rsidRDefault="00E67781" w:rsidP="00E67781">
      <w:pPr>
        <w:spacing w:before="50" w:afterLines="50" w:after="120"/>
        <w:jc w:val="both"/>
        <w:rPr>
          <w:rFonts w:eastAsiaTheme="minorEastAsia"/>
          <w:b/>
          <w:sz w:val="22"/>
          <w:u w:val="single"/>
          <w:lang w:val="en-US"/>
        </w:rPr>
      </w:pPr>
      <w:r w:rsidRPr="006256BD">
        <w:rPr>
          <w:rFonts w:eastAsiaTheme="minorEastAsia"/>
          <w:b/>
          <w:sz w:val="22"/>
          <w:u w:val="single"/>
          <w:lang w:val="en-US"/>
        </w:rPr>
        <w:t xml:space="preserve">Observation </w:t>
      </w:r>
      <w:r>
        <w:rPr>
          <w:rFonts w:eastAsiaTheme="minorEastAsia"/>
          <w:b/>
          <w:sz w:val="22"/>
          <w:u w:val="single"/>
          <w:lang w:val="en-US"/>
        </w:rPr>
        <w:t>2</w:t>
      </w:r>
      <w:r w:rsidRPr="006256BD">
        <w:rPr>
          <w:rFonts w:eastAsiaTheme="minorEastAsia"/>
          <w:b/>
          <w:sz w:val="22"/>
          <w:u w:val="single"/>
          <w:lang w:val="en-US"/>
        </w:rPr>
        <w:t>:</w:t>
      </w:r>
    </w:p>
    <w:p w14:paraId="449208E3" w14:textId="77777777" w:rsidR="00E67781" w:rsidRPr="006256BD" w:rsidRDefault="00E67781" w:rsidP="00E67781">
      <w:pPr>
        <w:numPr>
          <w:ilvl w:val="0"/>
          <w:numId w:val="8"/>
        </w:numPr>
        <w:spacing w:before="50" w:afterLines="50" w:after="120"/>
        <w:jc w:val="both"/>
        <w:rPr>
          <w:rFonts w:eastAsiaTheme="minorEastAsia"/>
          <w:i/>
          <w:sz w:val="22"/>
          <w:lang w:val="en-US"/>
        </w:rPr>
      </w:pPr>
      <w:r w:rsidRPr="006256BD">
        <w:rPr>
          <w:rFonts w:eastAsiaTheme="minorEastAsia"/>
          <w:i/>
          <w:sz w:val="22"/>
          <w:lang w:val="en-US"/>
        </w:rPr>
        <w:t xml:space="preserve">Rel-16 resource allocation does not consider near-far problem. Selected resource based on channel quality at TX-UE might suffer from large interference at RX-UE. </w:t>
      </w:r>
    </w:p>
    <w:p w14:paraId="316BBE5D" w14:textId="77777777" w:rsidR="00E67781" w:rsidRPr="006256BD" w:rsidRDefault="00E67781" w:rsidP="00E67781">
      <w:pPr>
        <w:numPr>
          <w:ilvl w:val="0"/>
          <w:numId w:val="8"/>
        </w:numPr>
        <w:spacing w:before="50" w:afterLines="50" w:after="120"/>
        <w:jc w:val="both"/>
        <w:rPr>
          <w:rFonts w:eastAsiaTheme="minorEastAsia"/>
          <w:i/>
          <w:sz w:val="22"/>
          <w:lang w:val="en-US"/>
        </w:rPr>
      </w:pPr>
      <w:r w:rsidRPr="006256BD">
        <w:rPr>
          <w:rFonts w:eastAsiaTheme="minorEastAsia"/>
          <w:i/>
          <w:sz w:val="22"/>
          <w:lang w:val="en-US"/>
        </w:rPr>
        <w:t>Rel-16 resource allocation does not consider some TX/TX overlaps (e.g. PSFCH TX/</w:t>
      </w:r>
      <w:r w:rsidRPr="006256BD">
        <w:rPr>
          <w:rFonts w:eastAsiaTheme="minorEastAsia"/>
          <w:i/>
          <w:iCs/>
          <w:sz w:val="22"/>
          <w:lang w:val="en-US"/>
        </w:rPr>
        <w:t>PSFCH</w:t>
      </w:r>
      <w:r w:rsidRPr="006256BD">
        <w:rPr>
          <w:rFonts w:eastAsiaTheme="minorEastAsia"/>
          <w:iCs/>
          <w:sz w:val="22"/>
          <w:lang w:val="en-US"/>
        </w:rPr>
        <w:t xml:space="preserve"> </w:t>
      </w:r>
      <w:r w:rsidRPr="006256BD">
        <w:rPr>
          <w:rFonts w:eastAsiaTheme="minorEastAsia"/>
          <w:i/>
          <w:sz w:val="22"/>
          <w:lang w:val="en-US"/>
        </w:rPr>
        <w:t>TX, SL TX/UL TX, SL RX/UL TX), which leads to performance degradation of reliability and latency.</w:t>
      </w:r>
    </w:p>
    <w:p w14:paraId="05ABF897" w14:textId="77777777" w:rsidR="00E67781" w:rsidRPr="006256BD" w:rsidRDefault="00E67781" w:rsidP="00E67781">
      <w:pPr>
        <w:spacing w:before="50" w:afterLines="50" w:after="120"/>
        <w:jc w:val="both"/>
        <w:rPr>
          <w:rFonts w:eastAsiaTheme="minorEastAsia"/>
          <w:b/>
          <w:sz w:val="22"/>
          <w:u w:val="single"/>
          <w:lang w:val="en-US"/>
        </w:rPr>
      </w:pPr>
      <w:r w:rsidRPr="006256BD">
        <w:rPr>
          <w:rFonts w:eastAsiaTheme="minorEastAsia"/>
          <w:b/>
          <w:sz w:val="22"/>
          <w:u w:val="single"/>
          <w:lang w:val="en-US"/>
        </w:rPr>
        <w:t>Proposal 1:</w:t>
      </w:r>
    </w:p>
    <w:p w14:paraId="316C7998" w14:textId="385942CA" w:rsidR="00E67781" w:rsidRPr="006256BD" w:rsidRDefault="00E67781" w:rsidP="00E67781">
      <w:pPr>
        <w:numPr>
          <w:ilvl w:val="0"/>
          <w:numId w:val="8"/>
        </w:numPr>
        <w:spacing w:before="50" w:afterLines="50" w:after="120"/>
        <w:jc w:val="both"/>
        <w:rPr>
          <w:rFonts w:eastAsiaTheme="minorEastAsia"/>
          <w:i/>
          <w:sz w:val="22"/>
          <w:lang w:val="en-US"/>
        </w:rPr>
      </w:pPr>
      <w:r w:rsidRPr="006256BD">
        <w:rPr>
          <w:rFonts w:eastAsiaTheme="minorEastAsia"/>
          <w:i/>
          <w:sz w:val="22"/>
          <w:lang w:val="en-US"/>
        </w:rPr>
        <w:t>Resource allocation is enhanced to improve reliability and latency degradation</w:t>
      </w:r>
      <w:r>
        <w:rPr>
          <w:rFonts w:eastAsiaTheme="minorEastAsia"/>
          <w:i/>
          <w:sz w:val="22"/>
          <w:lang w:val="en-US"/>
        </w:rPr>
        <w:t>s</w:t>
      </w:r>
      <w:r w:rsidRPr="006256BD">
        <w:rPr>
          <w:rFonts w:eastAsiaTheme="minorEastAsia"/>
          <w:i/>
          <w:sz w:val="22"/>
          <w:lang w:val="en-US"/>
        </w:rPr>
        <w:t xml:space="preserve"> due to at least the following:</w:t>
      </w:r>
    </w:p>
    <w:p w14:paraId="298193A9" w14:textId="77777777" w:rsidR="00E67781" w:rsidRPr="006256BD" w:rsidRDefault="00E67781" w:rsidP="00E67781">
      <w:pPr>
        <w:numPr>
          <w:ilvl w:val="1"/>
          <w:numId w:val="8"/>
        </w:numPr>
        <w:spacing w:before="50" w:afterLines="50" w:after="120"/>
        <w:jc w:val="both"/>
        <w:rPr>
          <w:rFonts w:eastAsiaTheme="minorEastAsia"/>
          <w:i/>
          <w:sz w:val="22"/>
          <w:lang w:val="en-US"/>
        </w:rPr>
      </w:pPr>
      <w:r w:rsidRPr="006256BD">
        <w:rPr>
          <w:rFonts w:eastAsiaTheme="minorEastAsia"/>
          <w:i/>
          <w:sz w:val="22"/>
          <w:lang w:val="en-US"/>
        </w:rPr>
        <w:t>Hidden-node issue</w:t>
      </w:r>
    </w:p>
    <w:p w14:paraId="6B0A9342" w14:textId="77777777" w:rsidR="00E67781" w:rsidRPr="006256BD" w:rsidRDefault="00E67781" w:rsidP="00E67781">
      <w:pPr>
        <w:numPr>
          <w:ilvl w:val="1"/>
          <w:numId w:val="8"/>
        </w:numPr>
        <w:spacing w:before="50" w:afterLines="50" w:after="120"/>
        <w:jc w:val="both"/>
        <w:rPr>
          <w:rFonts w:eastAsiaTheme="minorEastAsia"/>
          <w:i/>
          <w:sz w:val="22"/>
          <w:lang w:val="en-US"/>
        </w:rPr>
      </w:pPr>
      <w:r w:rsidRPr="006256BD">
        <w:rPr>
          <w:rFonts w:eastAsiaTheme="minorEastAsia"/>
          <w:i/>
          <w:sz w:val="22"/>
          <w:lang w:val="en-US"/>
        </w:rPr>
        <w:t>Near-far problem</w:t>
      </w:r>
    </w:p>
    <w:p w14:paraId="0FC03527" w14:textId="77777777" w:rsidR="00E67781" w:rsidRPr="006256BD" w:rsidRDefault="00E67781" w:rsidP="00E67781">
      <w:pPr>
        <w:numPr>
          <w:ilvl w:val="1"/>
          <w:numId w:val="8"/>
        </w:numPr>
        <w:spacing w:before="50" w:afterLines="50" w:after="120"/>
        <w:jc w:val="both"/>
        <w:rPr>
          <w:rFonts w:eastAsiaTheme="minorEastAsia"/>
          <w:i/>
          <w:sz w:val="22"/>
          <w:lang w:val="en-US"/>
        </w:rPr>
      </w:pPr>
      <w:r w:rsidRPr="006256BD">
        <w:rPr>
          <w:rFonts w:eastAsiaTheme="minorEastAsia"/>
          <w:i/>
          <w:sz w:val="22"/>
          <w:lang w:val="en-US"/>
        </w:rPr>
        <w:t>Half-duplex issue (including SL RX/UL TX)</w:t>
      </w:r>
    </w:p>
    <w:p w14:paraId="5BC3DB7A" w14:textId="77777777" w:rsidR="00E67781" w:rsidRPr="006256BD" w:rsidRDefault="00E67781" w:rsidP="00E67781">
      <w:pPr>
        <w:numPr>
          <w:ilvl w:val="1"/>
          <w:numId w:val="8"/>
        </w:numPr>
        <w:spacing w:before="50" w:afterLines="50" w:after="120"/>
        <w:jc w:val="both"/>
        <w:rPr>
          <w:rFonts w:eastAsiaTheme="minorEastAsia"/>
          <w:i/>
          <w:sz w:val="22"/>
          <w:lang w:val="en-US"/>
        </w:rPr>
      </w:pPr>
      <w:r w:rsidRPr="006256BD">
        <w:rPr>
          <w:rFonts w:eastAsiaTheme="minorEastAsia"/>
          <w:i/>
          <w:sz w:val="22"/>
          <w:lang w:val="en-US"/>
        </w:rPr>
        <w:t>TX/TX overlap (e.g. PSFCH TX/</w:t>
      </w:r>
      <w:r w:rsidRPr="006256BD">
        <w:rPr>
          <w:rFonts w:eastAsiaTheme="minorEastAsia"/>
          <w:i/>
          <w:iCs/>
          <w:sz w:val="22"/>
          <w:lang w:val="en-US"/>
        </w:rPr>
        <w:t>PSFCH</w:t>
      </w:r>
      <w:r w:rsidRPr="006256BD">
        <w:rPr>
          <w:rFonts w:eastAsiaTheme="minorEastAsia"/>
          <w:iCs/>
          <w:sz w:val="22"/>
          <w:lang w:val="en-US"/>
        </w:rPr>
        <w:t xml:space="preserve"> </w:t>
      </w:r>
      <w:r w:rsidRPr="006256BD">
        <w:rPr>
          <w:rFonts w:eastAsiaTheme="minorEastAsia"/>
          <w:i/>
          <w:sz w:val="22"/>
          <w:lang w:val="en-US"/>
        </w:rPr>
        <w:t>TX, SL TX/UL TX)</w:t>
      </w:r>
    </w:p>
    <w:p w14:paraId="194B5234" w14:textId="77777777" w:rsidR="00E67781" w:rsidRPr="006256BD" w:rsidRDefault="00E67781" w:rsidP="00E67781">
      <w:pPr>
        <w:spacing w:before="50" w:afterLines="50" w:after="120"/>
        <w:jc w:val="both"/>
        <w:rPr>
          <w:rFonts w:eastAsiaTheme="minorEastAsia"/>
          <w:b/>
          <w:sz w:val="22"/>
          <w:u w:val="single"/>
          <w:lang w:val="en-US"/>
        </w:rPr>
      </w:pPr>
      <w:r w:rsidRPr="006256BD">
        <w:rPr>
          <w:rFonts w:eastAsiaTheme="minorEastAsia"/>
          <w:b/>
          <w:sz w:val="22"/>
          <w:u w:val="single"/>
          <w:lang w:val="en-US"/>
        </w:rPr>
        <w:t xml:space="preserve">Observation </w:t>
      </w:r>
      <w:r>
        <w:rPr>
          <w:rFonts w:eastAsiaTheme="minorEastAsia"/>
          <w:b/>
          <w:sz w:val="22"/>
          <w:u w:val="single"/>
          <w:lang w:val="en-US"/>
        </w:rPr>
        <w:t>3</w:t>
      </w:r>
      <w:r w:rsidRPr="006256BD">
        <w:rPr>
          <w:rFonts w:eastAsiaTheme="minorEastAsia"/>
          <w:b/>
          <w:sz w:val="22"/>
          <w:u w:val="single"/>
          <w:lang w:val="en-US"/>
        </w:rPr>
        <w:t>:</w:t>
      </w:r>
    </w:p>
    <w:p w14:paraId="799D4764" w14:textId="77777777" w:rsidR="00E67781" w:rsidRPr="006256BD" w:rsidRDefault="00E67781" w:rsidP="00E67781">
      <w:pPr>
        <w:numPr>
          <w:ilvl w:val="0"/>
          <w:numId w:val="8"/>
        </w:numPr>
        <w:spacing w:before="50" w:afterLines="50" w:after="120"/>
        <w:jc w:val="both"/>
        <w:rPr>
          <w:rFonts w:eastAsiaTheme="minorEastAsia"/>
          <w:i/>
          <w:sz w:val="22"/>
          <w:lang w:val="en-US"/>
        </w:rPr>
      </w:pPr>
      <w:r w:rsidRPr="006256BD">
        <w:rPr>
          <w:rFonts w:eastAsiaTheme="minorEastAsia"/>
          <w:i/>
          <w:sz w:val="22"/>
          <w:lang w:val="en-US"/>
        </w:rPr>
        <w:t>Resource selection based on shared information of ‘preferred/not preferred’ is not beneficial.</w:t>
      </w:r>
    </w:p>
    <w:p w14:paraId="21C8B181" w14:textId="77777777" w:rsidR="00E67781" w:rsidRPr="006256BD" w:rsidRDefault="00E67781" w:rsidP="00E67781">
      <w:pPr>
        <w:numPr>
          <w:ilvl w:val="1"/>
          <w:numId w:val="8"/>
        </w:numPr>
        <w:spacing w:before="50" w:afterLines="50" w:after="120"/>
        <w:jc w:val="both"/>
        <w:rPr>
          <w:rFonts w:eastAsiaTheme="minorEastAsia"/>
          <w:i/>
          <w:sz w:val="22"/>
          <w:lang w:val="en-US"/>
        </w:rPr>
      </w:pPr>
      <w:r w:rsidRPr="006256BD">
        <w:rPr>
          <w:rFonts w:eastAsiaTheme="minorEastAsia"/>
          <w:i/>
          <w:sz w:val="22"/>
          <w:lang w:val="en-US"/>
        </w:rPr>
        <w:t>Many aperiodic reservations between generating the information at UE-A and actual data transmission at UE-B are missed and hence ‘preferred/not preferred’ would be changed before actual data transmission at UE-B.</w:t>
      </w:r>
    </w:p>
    <w:p w14:paraId="7EFCBCBD" w14:textId="77777777" w:rsidR="00E67781" w:rsidRPr="006256BD" w:rsidRDefault="00E67781" w:rsidP="00E67781">
      <w:pPr>
        <w:spacing w:before="50" w:afterLines="50" w:after="120"/>
        <w:jc w:val="both"/>
        <w:rPr>
          <w:rFonts w:eastAsiaTheme="minorEastAsia"/>
          <w:b/>
          <w:sz w:val="22"/>
          <w:u w:val="single"/>
          <w:lang w:val="en-US"/>
        </w:rPr>
      </w:pPr>
      <w:r w:rsidRPr="006256BD">
        <w:rPr>
          <w:rFonts w:eastAsiaTheme="minorEastAsia"/>
          <w:b/>
          <w:sz w:val="22"/>
          <w:u w:val="single"/>
          <w:lang w:val="en-US"/>
        </w:rPr>
        <w:t>Proposal 2:</w:t>
      </w:r>
    </w:p>
    <w:p w14:paraId="40E19F33" w14:textId="77777777" w:rsidR="00E67781" w:rsidRPr="006256BD" w:rsidRDefault="00E67781" w:rsidP="00E67781">
      <w:pPr>
        <w:numPr>
          <w:ilvl w:val="0"/>
          <w:numId w:val="8"/>
        </w:numPr>
        <w:spacing w:beforeLines="50" w:before="120" w:afterLines="50" w:after="120"/>
        <w:jc w:val="both"/>
        <w:rPr>
          <w:rFonts w:eastAsiaTheme="minorEastAsia"/>
          <w:iCs/>
          <w:sz w:val="22"/>
          <w:lang w:val="en-US"/>
        </w:rPr>
      </w:pPr>
      <w:r w:rsidRPr="006256BD">
        <w:rPr>
          <w:rFonts w:eastAsiaTheme="minorEastAsia"/>
          <w:i/>
          <w:sz w:val="22"/>
          <w:lang w:val="en-US"/>
        </w:rPr>
        <w:t>For Type A/Type B, resource selection by using the shared information of ‘preferred/not preferred’ is not supported.</w:t>
      </w:r>
    </w:p>
    <w:p w14:paraId="32D887E1" w14:textId="25E15588" w:rsidR="00670CA0" w:rsidRPr="006256BD" w:rsidRDefault="00670CA0" w:rsidP="00670CA0">
      <w:pPr>
        <w:spacing w:before="50" w:afterLines="50" w:after="120"/>
        <w:jc w:val="both"/>
        <w:rPr>
          <w:rFonts w:eastAsiaTheme="minorEastAsia"/>
          <w:b/>
          <w:sz w:val="22"/>
          <w:u w:val="single"/>
          <w:lang w:val="en-US"/>
        </w:rPr>
      </w:pPr>
      <w:r w:rsidRPr="006256BD">
        <w:rPr>
          <w:rFonts w:eastAsiaTheme="minorEastAsia"/>
          <w:b/>
          <w:sz w:val="22"/>
          <w:u w:val="single"/>
          <w:lang w:val="en-US"/>
        </w:rPr>
        <w:t xml:space="preserve">Observation </w:t>
      </w:r>
      <w:r>
        <w:rPr>
          <w:rFonts w:eastAsiaTheme="minorEastAsia"/>
          <w:b/>
          <w:sz w:val="22"/>
          <w:u w:val="single"/>
          <w:lang w:val="en-US"/>
        </w:rPr>
        <w:t>4</w:t>
      </w:r>
      <w:r w:rsidRPr="006256BD">
        <w:rPr>
          <w:rFonts w:eastAsiaTheme="minorEastAsia"/>
          <w:b/>
          <w:sz w:val="22"/>
          <w:u w:val="single"/>
          <w:lang w:val="en-US"/>
        </w:rPr>
        <w:t>:</w:t>
      </w:r>
    </w:p>
    <w:p w14:paraId="37E19D7A" w14:textId="77777777" w:rsidR="00670CA0" w:rsidRPr="006256BD" w:rsidRDefault="00670CA0" w:rsidP="00670CA0">
      <w:pPr>
        <w:numPr>
          <w:ilvl w:val="0"/>
          <w:numId w:val="8"/>
        </w:numPr>
        <w:spacing w:before="50" w:afterLines="50" w:after="120"/>
        <w:jc w:val="both"/>
        <w:rPr>
          <w:rFonts w:eastAsiaTheme="minorEastAsia"/>
          <w:i/>
          <w:sz w:val="22"/>
          <w:lang w:val="en-US"/>
        </w:rPr>
      </w:pPr>
      <w:r w:rsidRPr="006256BD">
        <w:rPr>
          <w:rFonts w:eastAsiaTheme="minorEastAsia"/>
          <w:i/>
          <w:sz w:val="22"/>
          <w:lang w:val="en-US"/>
        </w:rPr>
        <w:t>Resource reselection triggered by UE-A based on expected/potential resource conflict is beneficial.</w:t>
      </w:r>
    </w:p>
    <w:p w14:paraId="656329E2" w14:textId="77777777" w:rsidR="00670CA0" w:rsidRPr="006256BD" w:rsidRDefault="00670CA0" w:rsidP="00670CA0">
      <w:pPr>
        <w:numPr>
          <w:ilvl w:val="1"/>
          <w:numId w:val="8"/>
        </w:numPr>
        <w:spacing w:before="50" w:afterLines="50" w:after="120"/>
        <w:jc w:val="both"/>
        <w:rPr>
          <w:rFonts w:eastAsiaTheme="minorEastAsia"/>
          <w:i/>
          <w:sz w:val="22"/>
          <w:lang w:val="en-US"/>
        </w:rPr>
      </w:pPr>
      <w:r w:rsidRPr="006256BD">
        <w:rPr>
          <w:rFonts w:eastAsiaTheme="minorEastAsia"/>
          <w:i/>
          <w:sz w:val="22"/>
          <w:lang w:val="en-US"/>
        </w:rPr>
        <w:t>The benefit is NOT that actual data transmission is highly reliable in the reselection behavior BUT that the reselection is triggered</w:t>
      </w:r>
      <w:r w:rsidRPr="006256BD">
        <w:rPr>
          <w:lang w:val="en-US"/>
        </w:rPr>
        <w:t xml:space="preserve"> </w:t>
      </w:r>
      <w:r w:rsidRPr="006256BD">
        <w:rPr>
          <w:rFonts w:eastAsiaTheme="minorEastAsia"/>
          <w:i/>
          <w:sz w:val="22"/>
          <w:lang w:val="en-US"/>
        </w:rPr>
        <w:t>to avoid expected/potential resource conflict.</w:t>
      </w:r>
    </w:p>
    <w:p w14:paraId="284AB7C4" w14:textId="77777777" w:rsidR="00670CA0" w:rsidRPr="006256BD" w:rsidRDefault="00670CA0" w:rsidP="00670CA0">
      <w:pPr>
        <w:spacing w:before="50" w:afterLines="50" w:after="120"/>
        <w:jc w:val="both"/>
        <w:rPr>
          <w:rFonts w:eastAsiaTheme="minorEastAsia"/>
          <w:b/>
          <w:sz w:val="22"/>
          <w:u w:val="single"/>
          <w:lang w:val="en-US"/>
        </w:rPr>
      </w:pPr>
      <w:r w:rsidRPr="006256BD">
        <w:rPr>
          <w:rFonts w:eastAsiaTheme="minorEastAsia"/>
          <w:b/>
          <w:sz w:val="22"/>
          <w:u w:val="single"/>
          <w:lang w:val="en-US"/>
        </w:rPr>
        <w:t>Proposal 3:</w:t>
      </w:r>
    </w:p>
    <w:p w14:paraId="5578ACEC" w14:textId="77777777" w:rsidR="00670CA0" w:rsidRPr="006256BD" w:rsidRDefault="00670CA0" w:rsidP="00670CA0">
      <w:pPr>
        <w:numPr>
          <w:ilvl w:val="0"/>
          <w:numId w:val="8"/>
        </w:numPr>
        <w:spacing w:beforeLines="50" w:before="120" w:afterLines="50" w:after="120"/>
        <w:jc w:val="both"/>
        <w:rPr>
          <w:rFonts w:eastAsiaTheme="minorEastAsia"/>
          <w:iCs/>
          <w:sz w:val="22"/>
          <w:lang w:val="en-US"/>
        </w:rPr>
      </w:pPr>
      <w:r w:rsidRPr="006256BD">
        <w:rPr>
          <w:rFonts w:eastAsiaTheme="minorEastAsia"/>
          <w:i/>
          <w:iCs/>
          <w:sz w:val="22"/>
          <w:lang w:val="en-US"/>
        </w:rPr>
        <w:t>For Type B, information sharing of expected/potential resource conflict is supported.</w:t>
      </w:r>
    </w:p>
    <w:p w14:paraId="118EC7F5" w14:textId="77777777" w:rsidR="00670CA0" w:rsidRPr="006256BD" w:rsidRDefault="00670CA0" w:rsidP="00670CA0">
      <w:pPr>
        <w:numPr>
          <w:ilvl w:val="1"/>
          <w:numId w:val="8"/>
        </w:numPr>
        <w:spacing w:beforeLines="50" w:before="120" w:afterLines="50" w:after="120"/>
        <w:jc w:val="both"/>
        <w:rPr>
          <w:rFonts w:eastAsiaTheme="minorEastAsia"/>
          <w:iCs/>
          <w:sz w:val="22"/>
          <w:lang w:val="en-US"/>
        </w:rPr>
      </w:pPr>
      <w:r w:rsidRPr="006256BD">
        <w:rPr>
          <w:rFonts w:eastAsiaTheme="minorEastAsia"/>
          <w:i/>
          <w:iCs/>
          <w:sz w:val="22"/>
          <w:lang w:val="en-US"/>
        </w:rPr>
        <w:lastRenderedPageBreak/>
        <w:t>When UE-B receives the information, resource reselection is triggered.</w:t>
      </w:r>
    </w:p>
    <w:p w14:paraId="234D9FAC" w14:textId="77777777" w:rsidR="00B9242B" w:rsidRPr="006256BD" w:rsidRDefault="00B9242B" w:rsidP="00B9242B">
      <w:pPr>
        <w:spacing w:before="50" w:afterLines="50" w:after="120"/>
        <w:jc w:val="both"/>
        <w:rPr>
          <w:rFonts w:eastAsiaTheme="minorEastAsia"/>
          <w:b/>
          <w:sz w:val="22"/>
          <w:u w:val="single"/>
          <w:lang w:val="en-US"/>
        </w:rPr>
      </w:pPr>
      <w:r>
        <w:rPr>
          <w:rFonts w:eastAsiaTheme="minorEastAsia"/>
          <w:b/>
          <w:sz w:val="22"/>
          <w:u w:val="single"/>
          <w:lang w:val="en-US"/>
        </w:rPr>
        <w:t>Proposal 4</w:t>
      </w:r>
      <w:r w:rsidRPr="006256BD">
        <w:rPr>
          <w:rFonts w:eastAsiaTheme="minorEastAsia"/>
          <w:b/>
          <w:sz w:val="22"/>
          <w:u w:val="single"/>
          <w:lang w:val="en-US"/>
        </w:rPr>
        <w:t>:</w:t>
      </w:r>
    </w:p>
    <w:p w14:paraId="73F360A0" w14:textId="77777777" w:rsidR="00B9242B" w:rsidRPr="006256BD" w:rsidRDefault="00B9242B" w:rsidP="00B9242B">
      <w:pPr>
        <w:numPr>
          <w:ilvl w:val="0"/>
          <w:numId w:val="8"/>
        </w:numPr>
        <w:spacing w:beforeLines="50" w:before="120" w:afterLines="50" w:after="120"/>
        <w:jc w:val="both"/>
        <w:rPr>
          <w:rFonts w:eastAsiaTheme="minorEastAsia"/>
          <w:iCs/>
          <w:sz w:val="22"/>
          <w:lang w:val="en-US"/>
        </w:rPr>
      </w:pPr>
      <w:r w:rsidRPr="006256BD">
        <w:rPr>
          <w:rFonts w:eastAsiaTheme="minorEastAsia"/>
          <w:i/>
          <w:iCs/>
          <w:sz w:val="22"/>
          <w:lang w:val="en-US"/>
        </w:rPr>
        <w:t>For Type B</w:t>
      </w:r>
      <w:r>
        <w:rPr>
          <w:rFonts w:eastAsiaTheme="minorEastAsia"/>
          <w:i/>
          <w:iCs/>
          <w:sz w:val="22"/>
          <w:lang w:val="en-US"/>
        </w:rPr>
        <w:t xml:space="preserve"> of</w:t>
      </w:r>
      <w:r w:rsidRPr="006256BD">
        <w:rPr>
          <w:rFonts w:eastAsiaTheme="minorEastAsia"/>
          <w:i/>
          <w:iCs/>
          <w:sz w:val="22"/>
          <w:lang w:val="en-US"/>
        </w:rPr>
        <w:t xml:space="preserve"> information sharing of expected/potential resource conflict</w:t>
      </w:r>
      <w:r>
        <w:rPr>
          <w:rFonts w:eastAsiaTheme="minorEastAsia"/>
          <w:i/>
          <w:iCs/>
          <w:sz w:val="22"/>
          <w:lang w:val="en-US"/>
        </w:rPr>
        <w:t xml:space="preserve"> to trigger reselection,</w:t>
      </w:r>
    </w:p>
    <w:p w14:paraId="5ACEBD7B" w14:textId="77777777" w:rsidR="00B9242B" w:rsidRPr="003C2E92" w:rsidRDefault="00B9242B" w:rsidP="00B9242B">
      <w:pPr>
        <w:numPr>
          <w:ilvl w:val="1"/>
          <w:numId w:val="8"/>
        </w:numPr>
        <w:spacing w:beforeLines="50" w:before="120" w:afterLines="50" w:after="120"/>
        <w:jc w:val="both"/>
        <w:rPr>
          <w:rFonts w:eastAsiaTheme="minorEastAsia"/>
          <w:iCs/>
          <w:sz w:val="22"/>
          <w:lang w:val="en-US"/>
        </w:rPr>
      </w:pPr>
      <w:r>
        <w:rPr>
          <w:rFonts w:eastAsiaTheme="minorEastAsia"/>
          <w:i/>
          <w:iCs/>
          <w:sz w:val="22"/>
          <w:lang w:val="en-US"/>
        </w:rPr>
        <w:t>UE-B is a transmitter of a TB with resource reservation. UE-A is a receiver of the TB.</w:t>
      </w:r>
    </w:p>
    <w:p w14:paraId="4847EC21" w14:textId="77777777" w:rsidR="00B9242B" w:rsidRPr="006256BD" w:rsidRDefault="00B9242B" w:rsidP="00B9242B">
      <w:pPr>
        <w:spacing w:before="50" w:afterLines="50" w:after="120"/>
        <w:jc w:val="both"/>
        <w:rPr>
          <w:rFonts w:eastAsiaTheme="minorEastAsia"/>
          <w:b/>
          <w:sz w:val="22"/>
          <w:u w:val="single"/>
          <w:lang w:val="en-US"/>
        </w:rPr>
      </w:pPr>
      <w:r>
        <w:rPr>
          <w:rFonts w:eastAsiaTheme="minorEastAsia"/>
          <w:b/>
          <w:sz w:val="22"/>
          <w:u w:val="single"/>
          <w:lang w:val="en-US"/>
        </w:rPr>
        <w:t>Proposal 5</w:t>
      </w:r>
      <w:r w:rsidRPr="006256BD">
        <w:rPr>
          <w:rFonts w:eastAsiaTheme="minorEastAsia"/>
          <w:b/>
          <w:sz w:val="22"/>
          <w:u w:val="single"/>
          <w:lang w:val="en-US"/>
        </w:rPr>
        <w:t>:</w:t>
      </w:r>
    </w:p>
    <w:p w14:paraId="0A3A7CAB" w14:textId="77777777" w:rsidR="00B9242B" w:rsidRPr="006256BD" w:rsidRDefault="00B9242B" w:rsidP="00B9242B">
      <w:pPr>
        <w:numPr>
          <w:ilvl w:val="0"/>
          <w:numId w:val="8"/>
        </w:numPr>
        <w:spacing w:beforeLines="50" w:before="120" w:afterLines="50" w:after="120"/>
        <w:jc w:val="both"/>
        <w:rPr>
          <w:rFonts w:eastAsiaTheme="minorEastAsia"/>
          <w:iCs/>
          <w:sz w:val="22"/>
          <w:lang w:val="en-US"/>
        </w:rPr>
      </w:pPr>
      <w:r w:rsidRPr="006256BD">
        <w:rPr>
          <w:rFonts w:eastAsiaTheme="minorEastAsia"/>
          <w:i/>
          <w:iCs/>
          <w:sz w:val="22"/>
          <w:lang w:val="en-US"/>
        </w:rPr>
        <w:t>For Type B</w:t>
      </w:r>
      <w:r>
        <w:rPr>
          <w:rFonts w:eastAsiaTheme="minorEastAsia"/>
          <w:i/>
          <w:iCs/>
          <w:sz w:val="22"/>
          <w:lang w:val="en-US"/>
        </w:rPr>
        <w:t xml:space="preserve"> of</w:t>
      </w:r>
      <w:r w:rsidRPr="006256BD">
        <w:rPr>
          <w:rFonts w:eastAsiaTheme="minorEastAsia"/>
          <w:i/>
          <w:iCs/>
          <w:sz w:val="22"/>
          <w:lang w:val="en-US"/>
        </w:rPr>
        <w:t xml:space="preserve"> information sharing of expected/potential resource conflict</w:t>
      </w:r>
      <w:r>
        <w:rPr>
          <w:rFonts w:eastAsiaTheme="minorEastAsia"/>
          <w:i/>
          <w:iCs/>
          <w:sz w:val="22"/>
          <w:lang w:val="en-US"/>
        </w:rPr>
        <w:t xml:space="preserve"> to trigger reselection,</w:t>
      </w:r>
    </w:p>
    <w:p w14:paraId="00CD54F6" w14:textId="77777777" w:rsidR="00B9242B" w:rsidRPr="003C2E92" w:rsidRDefault="00B9242B" w:rsidP="00B9242B">
      <w:pPr>
        <w:numPr>
          <w:ilvl w:val="1"/>
          <w:numId w:val="8"/>
        </w:numPr>
        <w:spacing w:beforeLines="50" w:before="120" w:afterLines="50" w:after="120"/>
        <w:jc w:val="both"/>
        <w:rPr>
          <w:rFonts w:eastAsiaTheme="minorEastAsia"/>
          <w:iCs/>
          <w:sz w:val="22"/>
          <w:lang w:val="en-US"/>
        </w:rPr>
      </w:pPr>
      <w:r>
        <w:rPr>
          <w:rFonts w:eastAsiaTheme="minorEastAsia"/>
          <w:i/>
          <w:iCs/>
          <w:sz w:val="22"/>
          <w:lang w:val="en-US"/>
        </w:rPr>
        <w:t>When UE-A detects an expected/potential resource conflict with a reserved resource by UE-B, UE-A transmits a resource reselection trigger.</w:t>
      </w:r>
    </w:p>
    <w:p w14:paraId="6041149E" w14:textId="77777777" w:rsidR="00B9242B" w:rsidRPr="006256BD" w:rsidRDefault="00B9242B" w:rsidP="00B9242B">
      <w:pPr>
        <w:spacing w:before="50" w:afterLines="50" w:after="120"/>
        <w:jc w:val="both"/>
        <w:rPr>
          <w:rFonts w:eastAsiaTheme="minorEastAsia"/>
          <w:b/>
          <w:sz w:val="22"/>
          <w:u w:val="single"/>
          <w:lang w:val="en-US"/>
        </w:rPr>
      </w:pPr>
      <w:r>
        <w:rPr>
          <w:rFonts w:eastAsiaTheme="minorEastAsia"/>
          <w:b/>
          <w:sz w:val="22"/>
          <w:u w:val="single"/>
          <w:lang w:val="en-US"/>
        </w:rPr>
        <w:t>Proposal 6</w:t>
      </w:r>
      <w:r w:rsidRPr="006256BD">
        <w:rPr>
          <w:rFonts w:eastAsiaTheme="minorEastAsia"/>
          <w:b/>
          <w:sz w:val="22"/>
          <w:u w:val="single"/>
          <w:lang w:val="en-US"/>
        </w:rPr>
        <w:t>:</w:t>
      </w:r>
    </w:p>
    <w:p w14:paraId="3BC0D488" w14:textId="77777777" w:rsidR="00B9242B" w:rsidRPr="006256BD" w:rsidRDefault="00B9242B" w:rsidP="00B9242B">
      <w:pPr>
        <w:numPr>
          <w:ilvl w:val="0"/>
          <w:numId w:val="8"/>
        </w:numPr>
        <w:spacing w:beforeLines="50" w:before="120" w:afterLines="50" w:after="120"/>
        <w:jc w:val="both"/>
        <w:rPr>
          <w:rFonts w:eastAsiaTheme="minorEastAsia"/>
          <w:iCs/>
          <w:sz w:val="22"/>
          <w:lang w:val="en-US"/>
        </w:rPr>
      </w:pPr>
      <w:r w:rsidRPr="006256BD">
        <w:rPr>
          <w:rFonts w:eastAsiaTheme="minorEastAsia"/>
          <w:i/>
          <w:iCs/>
          <w:sz w:val="22"/>
          <w:lang w:val="en-US"/>
        </w:rPr>
        <w:t>For Type B</w:t>
      </w:r>
      <w:r>
        <w:rPr>
          <w:rFonts w:eastAsiaTheme="minorEastAsia"/>
          <w:i/>
          <w:iCs/>
          <w:sz w:val="22"/>
          <w:lang w:val="en-US"/>
        </w:rPr>
        <w:t xml:space="preserve"> of</w:t>
      </w:r>
      <w:r w:rsidRPr="006256BD">
        <w:rPr>
          <w:rFonts w:eastAsiaTheme="minorEastAsia"/>
          <w:i/>
          <w:iCs/>
          <w:sz w:val="22"/>
          <w:lang w:val="en-US"/>
        </w:rPr>
        <w:t xml:space="preserve"> information sharing of expected/potential resource conflict</w:t>
      </w:r>
      <w:r>
        <w:rPr>
          <w:rFonts w:eastAsiaTheme="minorEastAsia"/>
          <w:i/>
          <w:iCs/>
          <w:sz w:val="22"/>
          <w:lang w:val="en-US"/>
        </w:rPr>
        <w:t xml:space="preserve"> to trigger reselection, the conflict includes the following:</w:t>
      </w:r>
    </w:p>
    <w:p w14:paraId="6FA63042" w14:textId="77777777" w:rsidR="00B9242B" w:rsidRDefault="00B9242B" w:rsidP="00B9242B">
      <w:pPr>
        <w:numPr>
          <w:ilvl w:val="1"/>
          <w:numId w:val="8"/>
        </w:numPr>
        <w:spacing w:beforeLines="50" w:before="120" w:afterLines="50" w:after="120"/>
        <w:jc w:val="both"/>
        <w:rPr>
          <w:rFonts w:eastAsiaTheme="minorEastAsia"/>
          <w:i/>
          <w:iCs/>
          <w:sz w:val="22"/>
          <w:lang w:val="en-US"/>
        </w:rPr>
      </w:pPr>
      <w:r w:rsidRPr="00DB1D51">
        <w:rPr>
          <w:rFonts w:eastAsiaTheme="minorEastAsia"/>
          <w:i/>
          <w:iCs/>
          <w:sz w:val="22"/>
          <w:lang w:val="en-US"/>
        </w:rPr>
        <w:t>PSSCH resource collision on the same time-frequency resource, reserved by UE-B and other UE</w:t>
      </w:r>
    </w:p>
    <w:p w14:paraId="55963F6C" w14:textId="77777777" w:rsidR="00B9242B" w:rsidRPr="00DB1D51" w:rsidRDefault="00B9242B" w:rsidP="00B9242B">
      <w:pPr>
        <w:pStyle w:val="afe"/>
        <w:numPr>
          <w:ilvl w:val="1"/>
          <w:numId w:val="8"/>
        </w:numPr>
        <w:ind w:leftChars="0"/>
        <w:rPr>
          <w:rFonts w:eastAsiaTheme="minorEastAsia"/>
          <w:i/>
          <w:iCs/>
          <w:sz w:val="22"/>
          <w:lang w:val="en-US"/>
        </w:rPr>
      </w:pPr>
      <w:r w:rsidRPr="00DB1D51">
        <w:rPr>
          <w:rFonts w:eastAsiaTheme="minorEastAsia"/>
          <w:i/>
          <w:iCs/>
          <w:sz w:val="22"/>
          <w:lang w:val="en-US"/>
        </w:rPr>
        <w:t xml:space="preserve">TX/RX collision in time-domain at UE-A; </w:t>
      </w:r>
      <w:r>
        <w:rPr>
          <w:rFonts w:eastAsiaTheme="minorEastAsia"/>
          <w:i/>
          <w:iCs/>
          <w:sz w:val="22"/>
          <w:lang w:val="en-US"/>
        </w:rPr>
        <w:t xml:space="preserve">(i) </w:t>
      </w:r>
      <w:r w:rsidRPr="00DB1D51">
        <w:rPr>
          <w:rFonts w:eastAsiaTheme="minorEastAsia"/>
          <w:i/>
          <w:iCs/>
          <w:sz w:val="22"/>
          <w:lang w:val="en-US"/>
        </w:rPr>
        <w:t xml:space="preserve">PSSCH TX vs PSSCH RX, </w:t>
      </w:r>
      <w:r>
        <w:rPr>
          <w:rFonts w:eastAsiaTheme="minorEastAsia"/>
          <w:i/>
          <w:iCs/>
          <w:sz w:val="22"/>
          <w:lang w:val="en-US"/>
        </w:rPr>
        <w:t xml:space="preserve">(ii) </w:t>
      </w:r>
      <w:r w:rsidRPr="00DB1D51">
        <w:rPr>
          <w:rFonts w:eastAsiaTheme="minorEastAsia"/>
          <w:i/>
          <w:iCs/>
          <w:sz w:val="22"/>
          <w:lang w:val="en-US"/>
        </w:rPr>
        <w:t xml:space="preserve">PSFCH TX vs PSFCH RX, </w:t>
      </w:r>
      <w:r>
        <w:rPr>
          <w:rFonts w:eastAsiaTheme="minorEastAsia"/>
          <w:i/>
          <w:iCs/>
          <w:sz w:val="22"/>
          <w:lang w:val="en-US"/>
        </w:rPr>
        <w:t xml:space="preserve">(iii) </w:t>
      </w:r>
      <w:r w:rsidRPr="00DB1D51">
        <w:rPr>
          <w:rFonts w:eastAsiaTheme="minorEastAsia"/>
          <w:i/>
          <w:iCs/>
          <w:sz w:val="22"/>
          <w:lang w:val="en-US"/>
        </w:rPr>
        <w:t>UL TX vs PSSCH RX</w:t>
      </w:r>
    </w:p>
    <w:p w14:paraId="000BFE5C" w14:textId="77777777" w:rsidR="00B9242B" w:rsidRDefault="00B9242B" w:rsidP="00B9242B">
      <w:pPr>
        <w:numPr>
          <w:ilvl w:val="1"/>
          <w:numId w:val="8"/>
        </w:numPr>
        <w:spacing w:beforeLines="50" w:before="120" w:afterLines="50" w:after="120"/>
        <w:jc w:val="both"/>
        <w:rPr>
          <w:rFonts w:eastAsiaTheme="minorEastAsia"/>
          <w:i/>
          <w:iCs/>
          <w:sz w:val="22"/>
          <w:lang w:val="en-US"/>
        </w:rPr>
      </w:pPr>
      <w:r w:rsidRPr="00DF48FD">
        <w:rPr>
          <w:rFonts w:eastAsiaTheme="minorEastAsia"/>
          <w:i/>
          <w:iCs/>
          <w:sz w:val="22"/>
          <w:lang w:val="en-US"/>
        </w:rPr>
        <w:t>TX/TX collision in time-domain at UE-A; (I) PSFCH vs PSFCH, (II) PSFCH vs UL</w:t>
      </w:r>
    </w:p>
    <w:p w14:paraId="6729C704" w14:textId="77777777" w:rsidR="00B9242B" w:rsidRPr="006256BD" w:rsidRDefault="00B9242B" w:rsidP="00B9242B">
      <w:pPr>
        <w:spacing w:before="50" w:afterLines="50" w:after="120"/>
        <w:jc w:val="both"/>
        <w:rPr>
          <w:rFonts w:eastAsiaTheme="minorEastAsia"/>
          <w:b/>
          <w:sz w:val="22"/>
          <w:u w:val="single"/>
          <w:lang w:val="en-US"/>
        </w:rPr>
      </w:pPr>
      <w:r>
        <w:rPr>
          <w:rFonts w:eastAsiaTheme="minorEastAsia"/>
          <w:b/>
          <w:sz w:val="22"/>
          <w:u w:val="single"/>
          <w:lang w:val="en-US"/>
        </w:rPr>
        <w:t>Proposal 7</w:t>
      </w:r>
      <w:r w:rsidRPr="006256BD">
        <w:rPr>
          <w:rFonts w:eastAsiaTheme="minorEastAsia"/>
          <w:b/>
          <w:sz w:val="22"/>
          <w:u w:val="single"/>
          <w:lang w:val="en-US"/>
        </w:rPr>
        <w:t>:</w:t>
      </w:r>
    </w:p>
    <w:p w14:paraId="48C4DC1D" w14:textId="77777777" w:rsidR="00B9242B" w:rsidRPr="006256BD" w:rsidRDefault="00B9242B" w:rsidP="00B9242B">
      <w:pPr>
        <w:numPr>
          <w:ilvl w:val="0"/>
          <w:numId w:val="8"/>
        </w:numPr>
        <w:spacing w:beforeLines="50" w:before="120" w:afterLines="50" w:after="120"/>
        <w:jc w:val="both"/>
        <w:rPr>
          <w:rFonts w:eastAsiaTheme="minorEastAsia"/>
          <w:iCs/>
          <w:sz w:val="22"/>
          <w:lang w:val="en-US"/>
        </w:rPr>
      </w:pPr>
      <w:r w:rsidRPr="006256BD">
        <w:rPr>
          <w:rFonts w:eastAsiaTheme="minorEastAsia"/>
          <w:i/>
          <w:iCs/>
          <w:sz w:val="22"/>
          <w:lang w:val="en-US"/>
        </w:rPr>
        <w:t>For Type B</w:t>
      </w:r>
      <w:r>
        <w:rPr>
          <w:rFonts w:eastAsiaTheme="minorEastAsia"/>
          <w:i/>
          <w:iCs/>
          <w:sz w:val="22"/>
          <w:lang w:val="en-US"/>
        </w:rPr>
        <w:t xml:space="preserve"> of</w:t>
      </w:r>
      <w:r w:rsidRPr="006256BD">
        <w:rPr>
          <w:rFonts w:eastAsiaTheme="minorEastAsia"/>
          <w:i/>
          <w:iCs/>
          <w:sz w:val="22"/>
          <w:lang w:val="en-US"/>
        </w:rPr>
        <w:t xml:space="preserve"> information sharing of expected/potential resource conflict</w:t>
      </w:r>
      <w:r>
        <w:rPr>
          <w:rFonts w:eastAsiaTheme="minorEastAsia"/>
          <w:i/>
          <w:iCs/>
          <w:sz w:val="22"/>
          <w:lang w:val="en-US"/>
        </w:rPr>
        <w:t xml:space="preserve"> to trigger reselection,</w:t>
      </w:r>
    </w:p>
    <w:p w14:paraId="433D2F15" w14:textId="77777777" w:rsidR="00B9242B" w:rsidRDefault="00B9242B" w:rsidP="00B9242B">
      <w:pPr>
        <w:numPr>
          <w:ilvl w:val="1"/>
          <w:numId w:val="8"/>
        </w:numPr>
        <w:spacing w:beforeLines="50" w:before="120" w:afterLines="50" w:after="120"/>
        <w:jc w:val="both"/>
        <w:rPr>
          <w:rFonts w:eastAsiaTheme="minorEastAsia"/>
          <w:i/>
          <w:iCs/>
          <w:sz w:val="22"/>
          <w:lang w:val="en-US"/>
        </w:rPr>
      </w:pPr>
      <w:r>
        <w:rPr>
          <w:rFonts w:eastAsiaTheme="minorEastAsia"/>
          <w:i/>
          <w:iCs/>
          <w:sz w:val="22"/>
          <w:lang w:val="en-US"/>
        </w:rPr>
        <w:t>A set of PRBs in the same symbol as Rel-16 PSFCH is (pre-)configured and associations with PSCCH/PSSCH resources are decided by the same way as Rel-16 PSFCH.</w:t>
      </w:r>
    </w:p>
    <w:p w14:paraId="1D441DB6" w14:textId="77777777" w:rsidR="00B9242B" w:rsidRDefault="00B9242B" w:rsidP="00B9242B">
      <w:pPr>
        <w:numPr>
          <w:ilvl w:val="1"/>
          <w:numId w:val="8"/>
        </w:numPr>
        <w:spacing w:beforeLines="50" w:before="120" w:afterLines="50" w:after="120"/>
        <w:jc w:val="both"/>
        <w:rPr>
          <w:rFonts w:eastAsiaTheme="minorEastAsia"/>
          <w:i/>
          <w:iCs/>
          <w:sz w:val="22"/>
          <w:lang w:val="en-US"/>
        </w:rPr>
      </w:pPr>
      <w:r>
        <w:rPr>
          <w:rFonts w:eastAsiaTheme="minorEastAsia"/>
          <w:i/>
          <w:iCs/>
          <w:sz w:val="22"/>
          <w:lang w:val="en-US"/>
        </w:rPr>
        <w:t>A reselection trigger is transmitted on a resource corresponding to the PSCCH/PSSCH from UE-B.</w:t>
      </w:r>
    </w:p>
    <w:p w14:paraId="593483DE" w14:textId="77777777" w:rsidR="00B9242B" w:rsidRPr="006256BD" w:rsidRDefault="00B9242B" w:rsidP="00B9242B">
      <w:pPr>
        <w:spacing w:before="50" w:afterLines="50" w:after="120"/>
        <w:jc w:val="both"/>
        <w:rPr>
          <w:rFonts w:eastAsiaTheme="minorEastAsia"/>
          <w:b/>
          <w:sz w:val="22"/>
          <w:u w:val="single"/>
          <w:lang w:val="en-US"/>
        </w:rPr>
      </w:pPr>
      <w:r>
        <w:rPr>
          <w:rFonts w:eastAsiaTheme="minorEastAsia"/>
          <w:b/>
          <w:sz w:val="22"/>
          <w:u w:val="single"/>
          <w:lang w:val="en-US"/>
        </w:rPr>
        <w:t>Proposal 8</w:t>
      </w:r>
      <w:r w:rsidRPr="006256BD">
        <w:rPr>
          <w:rFonts w:eastAsiaTheme="minorEastAsia"/>
          <w:b/>
          <w:sz w:val="22"/>
          <w:u w:val="single"/>
          <w:lang w:val="en-US"/>
        </w:rPr>
        <w:t>:</w:t>
      </w:r>
    </w:p>
    <w:p w14:paraId="4EB3B0B1" w14:textId="77777777" w:rsidR="00B9242B" w:rsidRPr="006256BD" w:rsidRDefault="00B9242B" w:rsidP="00B9242B">
      <w:pPr>
        <w:numPr>
          <w:ilvl w:val="0"/>
          <w:numId w:val="8"/>
        </w:numPr>
        <w:spacing w:beforeLines="50" w:before="120" w:afterLines="50" w:after="120"/>
        <w:jc w:val="both"/>
        <w:rPr>
          <w:rFonts w:eastAsiaTheme="minorEastAsia"/>
          <w:iCs/>
          <w:sz w:val="22"/>
          <w:lang w:val="en-US"/>
        </w:rPr>
      </w:pPr>
      <w:r w:rsidRPr="006256BD">
        <w:rPr>
          <w:rFonts w:eastAsiaTheme="minorEastAsia"/>
          <w:i/>
          <w:iCs/>
          <w:sz w:val="22"/>
          <w:lang w:val="en-US"/>
        </w:rPr>
        <w:t>For Type B</w:t>
      </w:r>
      <w:r>
        <w:rPr>
          <w:rFonts w:eastAsiaTheme="minorEastAsia"/>
          <w:i/>
          <w:iCs/>
          <w:sz w:val="22"/>
          <w:lang w:val="en-US"/>
        </w:rPr>
        <w:t xml:space="preserve"> of</w:t>
      </w:r>
      <w:r w:rsidRPr="006256BD">
        <w:rPr>
          <w:rFonts w:eastAsiaTheme="minorEastAsia"/>
          <w:i/>
          <w:iCs/>
          <w:sz w:val="22"/>
          <w:lang w:val="en-US"/>
        </w:rPr>
        <w:t xml:space="preserve"> information sharing of expected/potential resource conflict</w:t>
      </w:r>
      <w:r>
        <w:rPr>
          <w:rFonts w:eastAsiaTheme="minorEastAsia"/>
          <w:i/>
          <w:iCs/>
          <w:sz w:val="22"/>
          <w:lang w:val="en-US"/>
        </w:rPr>
        <w:t xml:space="preserve"> to trigger reselection,</w:t>
      </w:r>
    </w:p>
    <w:p w14:paraId="5E8E565B" w14:textId="77777777" w:rsidR="00B9242B" w:rsidRPr="00DB1D51" w:rsidRDefault="00B9242B" w:rsidP="00B9242B">
      <w:pPr>
        <w:numPr>
          <w:ilvl w:val="1"/>
          <w:numId w:val="8"/>
        </w:numPr>
        <w:spacing w:beforeLines="50" w:before="120" w:afterLines="50" w:after="120"/>
        <w:jc w:val="both"/>
        <w:rPr>
          <w:rFonts w:eastAsiaTheme="minorEastAsia"/>
          <w:i/>
          <w:iCs/>
          <w:sz w:val="22"/>
          <w:lang w:val="en-US"/>
        </w:rPr>
      </w:pPr>
      <w:r>
        <w:rPr>
          <w:rFonts w:eastAsiaTheme="minorEastAsia"/>
          <w:i/>
          <w:iCs/>
          <w:sz w:val="22"/>
          <w:lang w:val="en-US"/>
        </w:rPr>
        <w:t>When UE-B receives the reselection trigger for a TB, UE-B performs resource reselection to transmit the TB.</w:t>
      </w:r>
    </w:p>
    <w:p w14:paraId="5E1932C9" w14:textId="77777777" w:rsidR="003C5616" w:rsidRPr="006256BD" w:rsidRDefault="003C5616" w:rsidP="003C5616">
      <w:pPr>
        <w:spacing w:before="50" w:afterLines="50" w:after="120"/>
        <w:jc w:val="both"/>
        <w:rPr>
          <w:rFonts w:eastAsiaTheme="minorEastAsia"/>
          <w:b/>
          <w:sz w:val="22"/>
          <w:u w:val="single"/>
          <w:lang w:val="en-US"/>
        </w:rPr>
      </w:pPr>
      <w:r w:rsidRPr="006256BD">
        <w:rPr>
          <w:rFonts w:eastAsiaTheme="minorEastAsia"/>
          <w:b/>
          <w:sz w:val="22"/>
          <w:u w:val="single"/>
          <w:lang w:val="en-US"/>
        </w:rPr>
        <w:t xml:space="preserve">Observation </w:t>
      </w:r>
      <w:r>
        <w:rPr>
          <w:rFonts w:eastAsiaTheme="minorEastAsia"/>
          <w:b/>
          <w:sz w:val="22"/>
          <w:u w:val="single"/>
          <w:lang w:val="en-US"/>
        </w:rPr>
        <w:t>5</w:t>
      </w:r>
      <w:r w:rsidRPr="006256BD">
        <w:rPr>
          <w:rFonts w:eastAsiaTheme="minorEastAsia"/>
          <w:b/>
          <w:sz w:val="22"/>
          <w:u w:val="single"/>
          <w:lang w:val="en-US"/>
        </w:rPr>
        <w:t>:</w:t>
      </w:r>
    </w:p>
    <w:p w14:paraId="07BE3419" w14:textId="77777777" w:rsidR="003C5616" w:rsidRPr="006256BD" w:rsidRDefault="003C5616" w:rsidP="003C5616">
      <w:pPr>
        <w:numPr>
          <w:ilvl w:val="0"/>
          <w:numId w:val="8"/>
        </w:numPr>
        <w:spacing w:before="50" w:afterLines="50" w:after="120"/>
        <w:jc w:val="both"/>
        <w:rPr>
          <w:rFonts w:eastAsiaTheme="minorEastAsia"/>
          <w:i/>
          <w:sz w:val="22"/>
          <w:lang w:val="en-US"/>
        </w:rPr>
      </w:pPr>
      <w:r>
        <w:rPr>
          <w:rFonts w:eastAsiaTheme="minorEastAsia"/>
          <w:i/>
          <w:sz w:val="22"/>
          <w:lang w:val="en-US"/>
        </w:rPr>
        <w:t>Further discussions on post-collision indication, i.e. Type C, are necessary</w:t>
      </w:r>
      <w:r w:rsidRPr="006256BD">
        <w:rPr>
          <w:rFonts w:eastAsiaTheme="minorEastAsia"/>
          <w:i/>
          <w:sz w:val="22"/>
          <w:lang w:val="en-US"/>
        </w:rPr>
        <w:t>.</w:t>
      </w:r>
    </w:p>
    <w:p w14:paraId="26E145DA" w14:textId="77777777" w:rsidR="003C5616" w:rsidRDefault="003C5616" w:rsidP="003C5616">
      <w:pPr>
        <w:numPr>
          <w:ilvl w:val="1"/>
          <w:numId w:val="8"/>
        </w:numPr>
        <w:spacing w:before="50" w:afterLines="50" w:after="120"/>
        <w:jc w:val="both"/>
        <w:rPr>
          <w:rFonts w:eastAsiaTheme="minorEastAsia"/>
          <w:i/>
          <w:sz w:val="22"/>
          <w:lang w:val="en-US"/>
        </w:rPr>
      </w:pPr>
      <w:r>
        <w:rPr>
          <w:rFonts w:eastAsiaTheme="minorEastAsia"/>
          <w:i/>
          <w:sz w:val="22"/>
          <w:lang w:val="en-US"/>
        </w:rPr>
        <w:t>It might be beneficial for broadcast/groupcast option 1, while similar/same mechanism as Rel-16 HARQ feedback can achieve this purpose.</w:t>
      </w:r>
    </w:p>
    <w:p w14:paraId="2B417A76" w14:textId="77777777" w:rsidR="003C5616" w:rsidRPr="00C442D2" w:rsidRDefault="003C5616" w:rsidP="003C5616">
      <w:pPr>
        <w:numPr>
          <w:ilvl w:val="1"/>
          <w:numId w:val="8"/>
        </w:numPr>
        <w:spacing w:before="50" w:afterLines="50" w:after="120"/>
        <w:jc w:val="both"/>
        <w:rPr>
          <w:rFonts w:eastAsiaTheme="minorEastAsia"/>
          <w:i/>
          <w:sz w:val="22"/>
          <w:lang w:val="en-US"/>
        </w:rPr>
      </w:pPr>
      <w:r>
        <w:rPr>
          <w:rFonts w:eastAsiaTheme="minorEastAsia"/>
          <w:i/>
          <w:sz w:val="22"/>
          <w:lang w:val="en-US"/>
        </w:rPr>
        <w:t>It is unclear that resource conflict is detected in sufficient probability.</w:t>
      </w:r>
    </w:p>
    <w:p w14:paraId="7F6E356D" w14:textId="77777777" w:rsidR="00EA1507" w:rsidRPr="006256BD" w:rsidRDefault="00EA1507" w:rsidP="00B342A7">
      <w:pPr>
        <w:spacing w:after="120"/>
        <w:jc w:val="both"/>
        <w:rPr>
          <w:rFonts w:eastAsia="SimSun"/>
          <w:sz w:val="22"/>
          <w:szCs w:val="22"/>
          <w:lang w:val="en-US" w:eastAsia="zh-CN"/>
        </w:rPr>
      </w:pPr>
    </w:p>
    <w:p w14:paraId="5134DDD9" w14:textId="77777777" w:rsidR="00E23DF0" w:rsidRPr="006256BD" w:rsidRDefault="00E23DF0" w:rsidP="00E23DF0">
      <w:pPr>
        <w:pStyle w:val="1"/>
        <w:spacing w:after="120"/>
        <w:jc w:val="both"/>
        <w:rPr>
          <w:b/>
          <w:lang w:val="en-US"/>
        </w:rPr>
      </w:pPr>
      <w:r w:rsidRPr="006256BD">
        <w:rPr>
          <w:b/>
          <w:lang w:val="en-US"/>
        </w:rPr>
        <w:t>References</w:t>
      </w:r>
    </w:p>
    <w:p w14:paraId="7D55B582" w14:textId="654CFC95" w:rsidR="008E625C" w:rsidRPr="006256BD" w:rsidRDefault="008E625C" w:rsidP="008E625C">
      <w:pPr>
        <w:widowControl w:val="0"/>
        <w:numPr>
          <w:ilvl w:val="0"/>
          <w:numId w:val="4"/>
        </w:numPr>
        <w:spacing w:after="120"/>
        <w:jc w:val="both"/>
        <w:rPr>
          <w:sz w:val="22"/>
          <w:szCs w:val="22"/>
          <w:lang w:val="en-US"/>
        </w:rPr>
      </w:pPr>
      <w:r w:rsidRPr="006256BD">
        <w:rPr>
          <w:rFonts w:eastAsia="SimSun"/>
          <w:sz w:val="22"/>
          <w:lang w:val="en-US" w:eastAsia="zh-CN"/>
        </w:rPr>
        <w:t>3GPP RAN1#10</w:t>
      </w:r>
      <w:r w:rsidR="00BF350A">
        <w:rPr>
          <w:rFonts w:eastAsiaTheme="minorEastAsia"/>
          <w:sz w:val="22"/>
          <w:lang w:val="en-US"/>
        </w:rPr>
        <w:t>4</w:t>
      </w:r>
      <w:r w:rsidRPr="006256BD">
        <w:rPr>
          <w:rFonts w:eastAsiaTheme="minorEastAsia"/>
          <w:sz w:val="22"/>
          <w:lang w:val="en-US"/>
        </w:rPr>
        <w:t>-e</w:t>
      </w:r>
      <w:r w:rsidRPr="006256BD">
        <w:rPr>
          <w:rFonts w:eastAsia="SimSun"/>
          <w:sz w:val="22"/>
          <w:lang w:val="en-US" w:eastAsia="zh-CN"/>
        </w:rPr>
        <w:t xml:space="preserve"> meeting,</w:t>
      </w:r>
      <w:r w:rsidRPr="006256BD">
        <w:rPr>
          <w:rFonts w:eastAsia="SimSun"/>
          <w:sz w:val="22"/>
          <w:lang w:val="en-US" w:eastAsia="zh-CN"/>
        </w:rPr>
        <w:tab/>
        <w:t>chairman’s notes</w:t>
      </w:r>
    </w:p>
    <w:sectPr w:rsidR="008E625C" w:rsidRPr="006256BD">
      <w:footerReference w:type="default" r:id="rId14"/>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2B0DD7" w14:textId="77777777" w:rsidR="008D5398" w:rsidRDefault="008D5398">
      <w:r>
        <w:separator/>
      </w:r>
    </w:p>
  </w:endnote>
  <w:endnote w:type="continuationSeparator" w:id="0">
    <w:p w14:paraId="404FD5BD" w14:textId="77777777" w:rsidR="008D5398" w:rsidRDefault="008D5398">
      <w:r>
        <w:continuationSeparator/>
      </w:r>
    </w:p>
  </w:endnote>
  <w:endnote w:type="continuationNotice" w:id="1">
    <w:p w14:paraId="6D0D5DEE" w14:textId="77777777" w:rsidR="008D5398" w:rsidRDefault="008D53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Ericsson Capital TT">
    <w:altName w:val="Corbel"/>
    <w:charset w:val="00"/>
    <w:family w:val="auto"/>
    <w:pitch w:val="variable"/>
    <w:sig w:usb0="800002A5"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0B09AFDB" w:rsidR="000525E1" w:rsidRPr="00000924" w:rsidRDefault="000525E1">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3C5616">
      <w:rPr>
        <w:rStyle w:val="af3"/>
        <w:rFonts w:eastAsia="ＭＳ ゴシック"/>
        <w:noProof/>
      </w:rPr>
      <w:t>9</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3C5616">
      <w:rPr>
        <w:rStyle w:val="af3"/>
        <w:rFonts w:eastAsia="ＭＳ ゴシック"/>
        <w:noProof/>
      </w:rPr>
      <w:t>10</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5F7F7D" w14:textId="77777777" w:rsidR="008D5398" w:rsidRDefault="008D5398">
      <w:r>
        <w:separator/>
      </w:r>
    </w:p>
  </w:footnote>
  <w:footnote w:type="continuationSeparator" w:id="0">
    <w:p w14:paraId="076DF549" w14:textId="77777777" w:rsidR="008D5398" w:rsidRDefault="008D5398">
      <w:r>
        <w:continuationSeparator/>
      </w:r>
    </w:p>
  </w:footnote>
  <w:footnote w:type="continuationNotice" w:id="1">
    <w:p w14:paraId="45090719" w14:textId="77777777" w:rsidR="008D5398" w:rsidRDefault="008D539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6F1BE9"/>
    <w:multiLevelType w:val="hybridMultilevel"/>
    <w:tmpl w:val="97D44E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A368FD0">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9D70DD"/>
    <w:multiLevelType w:val="hybridMultilevel"/>
    <w:tmpl w:val="572C9DDE"/>
    <w:lvl w:ilvl="0" w:tplc="EE4A44B2">
      <w:start w:val="38"/>
      <w:numFmt w:val="bullet"/>
      <w:lvlText w:val="-"/>
      <w:lvlJc w:val="left"/>
      <w:pPr>
        <w:ind w:left="473" w:hanging="420"/>
      </w:pPr>
      <w:rPr>
        <w:rFonts w:ascii="Times New Roman" w:eastAsia="ＭＳ 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 w15:restartNumberingAfterBreak="0">
    <w:nsid w:val="096062F1"/>
    <w:multiLevelType w:val="hybridMultilevel"/>
    <w:tmpl w:val="09D0C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C367E"/>
    <w:multiLevelType w:val="hybridMultilevel"/>
    <w:tmpl w:val="92962A60"/>
    <w:lvl w:ilvl="0" w:tplc="2A3818FE">
      <w:start w:val="1"/>
      <w:numFmt w:val="bullet"/>
      <w:lvlText w:val=""/>
      <w:lvlJc w:val="left"/>
      <w:pPr>
        <w:tabs>
          <w:tab w:val="num" w:pos="720"/>
        </w:tabs>
        <w:ind w:left="720" w:hanging="360"/>
      </w:pPr>
      <w:rPr>
        <w:rFonts w:ascii="Symbol" w:hAnsi="Symbol" w:hint="default"/>
      </w:rPr>
    </w:lvl>
    <w:lvl w:ilvl="1" w:tplc="2CD078DC">
      <w:start w:val="129"/>
      <w:numFmt w:val="bullet"/>
      <w:lvlText w:val="o"/>
      <w:lvlJc w:val="left"/>
      <w:pPr>
        <w:tabs>
          <w:tab w:val="num" w:pos="1440"/>
        </w:tabs>
        <w:ind w:left="1440" w:hanging="360"/>
      </w:pPr>
      <w:rPr>
        <w:rFonts w:ascii="Courier New" w:hAnsi="Courier New" w:hint="default"/>
      </w:rPr>
    </w:lvl>
    <w:lvl w:ilvl="2" w:tplc="F0F8FFF6">
      <w:start w:val="129"/>
      <w:numFmt w:val="bullet"/>
      <w:lvlText w:val=""/>
      <w:lvlJc w:val="left"/>
      <w:pPr>
        <w:tabs>
          <w:tab w:val="num" w:pos="2160"/>
        </w:tabs>
        <w:ind w:left="2160" w:hanging="360"/>
      </w:pPr>
      <w:rPr>
        <w:rFonts w:ascii="Wingdings" w:hAnsi="Wingdings" w:hint="default"/>
      </w:rPr>
    </w:lvl>
    <w:lvl w:ilvl="3" w:tplc="4A52AAA0" w:tentative="1">
      <w:start w:val="1"/>
      <w:numFmt w:val="bullet"/>
      <w:lvlText w:val=""/>
      <w:lvlJc w:val="left"/>
      <w:pPr>
        <w:tabs>
          <w:tab w:val="num" w:pos="2880"/>
        </w:tabs>
        <w:ind w:left="2880" w:hanging="360"/>
      </w:pPr>
      <w:rPr>
        <w:rFonts w:ascii="Symbol" w:hAnsi="Symbol" w:hint="default"/>
      </w:rPr>
    </w:lvl>
    <w:lvl w:ilvl="4" w:tplc="2CF41166" w:tentative="1">
      <w:start w:val="1"/>
      <w:numFmt w:val="bullet"/>
      <w:lvlText w:val=""/>
      <w:lvlJc w:val="left"/>
      <w:pPr>
        <w:tabs>
          <w:tab w:val="num" w:pos="3600"/>
        </w:tabs>
        <w:ind w:left="3600" w:hanging="360"/>
      </w:pPr>
      <w:rPr>
        <w:rFonts w:ascii="Symbol" w:hAnsi="Symbol" w:hint="default"/>
      </w:rPr>
    </w:lvl>
    <w:lvl w:ilvl="5" w:tplc="F216C998" w:tentative="1">
      <w:start w:val="1"/>
      <w:numFmt w:val="bullet"/>
      <w:lvlText w:val=""/>
      <w:lvlJc w:val="left"/>
      <w:pPr>
        <w:tabs>
          <w:tab w:val="num" w:pos="4320"/>
        </w:tabs>
        <w:ind w:left="4320" w:hanging="360"/>
      </w:pPr>
      <w:rPr>
        <w:rFonts w:ascii="Symbol" w:hAnsi="Symbol" w:hint="default"/>
      </w:rPr>
    </w:lvl>
    <w:lvl w:ilvl="6" w:tplc="623E66D4" w:tentative="1">
      <w:start w:val="1"/>
      <w:numFmt w:val="bullet"/>
      <w:lvlText w:val=""/>
      <w:lvlJc w:val="left"/>
      <w:pPr>
        <w:tabs>
          <w:tab w:val="num" w:pos="5040"/>
        </w:tabs>
        <w:ind w:left="5040" w:hanging="360"/>
      </w:pPr>
      <w:rPr>
        <w:rFonts w:ascii="Symbol" w:hAnsi="Symbol" w:hint="default"/>
      </w:rPr>
    </w:lvl>
    <w:lvl w:ilvl="7" w:tplc="4C7A6FE6" w:tentative="1">
      <w:start w:val="1"/>
      <w:numFmt w:val="bullet"/>
      <w:lvlText w:val=""/>
      <w:lvlJc w:val="left"/>
      <w:pPr>
        <w:tabs>
          <w:tab w:val="num" w:pos="5760"/>
        </w:tabs>
        <w:ind w:left="5760" w:hanging="360"/>
      </w:pPr>
      <w:rPr>
        <w:rFonts w:ascii="Symbol" w:hAnsi="Symbol" w:hint="default"/>
      </w:rPr>
    </w:lvl>
    <w:lvl w:ilvl="8" w:tplc="332A2DB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9DD0C57"/>
    <w:multiLevelType w:val="hybridMultilevel"/>
    <w:tmpl w:val="CE481B84"/>
    <w:lvl w:ilvl="0" w:tplc="989E902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DA26D3"/>
    <w:multiLevelType w:val="hybridMultilevel"/>
    <w:tmpl w:val="5E9CE06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A4F7753"/>
    <w:multiLevelType w:val="hybridMultilevel"/>
    <w:tmpl w:val="031EF0CE"/>
    <w:lvl w:ilvl="0" w:tplc="0409000D">
      <w:start w:val="1"/>
      <w:numFmt w:val="bullet"/>
      <w:lvlText w:val=""/>
      <w:lvlJc w:val="left"/>
      <w:pPr>
        <w:ind w:left="927" w:hanging="360"/>
      </w:pPr>
      <w:rPr>
        <w:rFonts w:ascii="Wingdings" w:hAnsi="Wingding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1CE521E3"/>
    <w:multiLevelType w:val="hybridMultilevel"/>
    <w:tmpl w:val="67465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EB44AC"/>
    <w:multiLevelType w:val="hybridMultilevel"/>
    <w:tmpl w:val="FBD81700"/>
    <w:lvl w:ilvl="0" w:tplc="F8D24C56">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1A15670"/>
    <w:multiLevelType w:val="hybridMultilevel"/>
    <w:tmpl w:val="8DF8060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2FB3030"/>
    <w:multiLevelType w:val="hybridMultilevel"/>
    <w:tmpl w:val="ECF64AF4"/>
    <w:lvl w:ilvl="0" w:tplc="EE4A44B2">
      <w:start w:val="38"/>
      <w:numFmt w:val="bullet"/>
      <w:lvlText w:val="-"/>
      <w:lvlJc w:val="left"/>
      <w:pPr>
        <w:tabs>
          <w:tab w:val="num" w:pos="720"/>
        </w:tabs>
        <w:ind w:left="720" w:hanging="360"/>
      </w:pPr>
      <w:rPr>
        <w:rFonts w:ascii="Times New Roman" w:eastAsia="ＭＳ 明朝" w:hAnsi="Times New Roman" w:cs="Times New Roman" w:hint="default"/>
      </w:rPr>
    </w:lvl>
    <w:lvl w:ilvl="1" w:tplc="EE4A44B2">
      <w:start w:val="38"/>
      <w:numFmt w:val="bullet"/>
      <w:lvlText w:val="-"/>
      <w:lvlJc w:val="left"/>
      <w:pPr>
        <w:ind w:left="1440" w:hanging="360"/>
      </w:pPr>
      <w:rPr>
        <w:rFonts w:ascii="Times New Roman" w:eastAsia="ＭＳ 明朝" w:hAnsi="Times New Roman" w:cs="Times New Roman" w:hint="default"/>
      </w:rPr>
    </w:lvl>
    <w:lvl w:ilvl="2" w:tplc="07382CC0" w:tentative="1">
      <w:start w:val="1"/>
      <w:numFmt w:val="bullet"/>
      <w:lvlText w:val=""/>
      <w:lvlJc w:val="left"/>
      <w:pPr>
        <w:tabs>
          <w:tab w:val="num" w:pos="2160"/>
        </w:tabs>
        <w:ind w:left="2160" w:hanging="360"/>
      </w:pPr>
      <w:rPr>
        <w:rFonts w:ascii="Symbol" w:hAnsi="Symbol" w:hint="default"/>
      </w:rPr>
    </w:lvl>
    <w:lvl w:ilvl="3" w:tplc="2C7E4D42" w:tentative="1">
      <w:start w:val="1"/>
      <w:numFmt w:val="bullet"/>
      <w:lvlText w:val=""/>
      <w:lvlJc w:val="left"/>
      <w:pPr>
        <w:tabs>
          <w:tab w:val="num" w:pos="2880"/>
        </w:tabs>
        <w:ind w:left="2880" w:hanging="360"/>
      </w:pPr>
      <w:rPr>
        <w:rFonts w:ascii="Symbol" w:hAnsi="Symbol" w:hint="default"/>
      </w:rPr>
    </w:lvl>
    <w:lvl w:ilvl="4" w:tplc="51A46826" w:tentative="1">
      <w:start w:val="1"/>
      <w:numFmt w:val="bullet"/>
      <w:lvlText w:val=""/>
      <w:lvlJc w:val="left"/>
      <w:pPr>
        <w:tabs>
          <w:tab w:val="num" w:pos="3600"/>
        </w:tabs>
        <w:ind w:left="3600" w:hanging="360"/>
      </w:pPr>
      <w:rPr>
        <w:rFonts w:ascii="Symbol" w:hAnsi="Symbol" w:hint="default"/>
      </w:rPr>
    </w:lvl>
    <w:lvl w:ilvl="5" w:tplc="E7DEB0AA" w:tentative="1">
      <w:start w:val="1"/>
      <w:numFmt w:val="bullet"/>
      <w:lvlText w:val=""/>
      <w:lvlJc w:val="left"/>
      <w:pPr>
        <w:tabs>
          <w:tab w:val="num" w:pos="4320"/>
        </w:tabs>
        <w:ind w:left="4320" w:hanging="360"/>
      </w:pPr>
      <w:rPr>
        <w:rFonts w:ascii="Symbol" w:hAnsi="Symbol" w:hint="default"/>
      </w:rPr>
    </w:lvl>
    <w:lvl w:ilvl="6" w:tplc="093449C0" w:tentative="1">
      <w:start w:val="1"/>
      <w:numFmt w:val="bullet"/>
      <w:lvlText w:val=""/>
      <w:lvlJc w:val="left"/>
      <w:pPr>
        <w:tabs>
          <w:tab w:val="num" w:pos="5040"/>
        </w:tabs>
        <w:ind w:left="5040" w:hanging="360"/>
      </w:pPr>
      <w:rPr>
        <w:rFonts w:ascii="Symbol" w:hAnsi="Symbol" w:hint="default"/>
      </w:rPr>
    </w:lvl>
    <w:lvl w:ilvl="7" w:tplc="B71E94C0" w:tentative="1">
      <w:start w:val="1"/>
      <w:numFmt w:val="bullet"/>
      <w:lvlText w:val=""/>
      <w:lvlJc w:val="left"/>
      <w:pPr>
        <w:tabs>
          <w:tab w:val="num" w:pos="5760"/>
        </w:tabs>
        <w:ind w:left="5760" w:hanging="360"/>
      </w:pPr>
      <w:rPr>
        <w:rFonts w:ascii="Symbol" w:hAnsi="Symbol" w:hint="default"/>
      </w:rPr>
    </w:lvl>
    <w:lvl w:ilvl="8" w:tplc="FFBECE0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D1E0FFB"/>
    <w:multiLevelType w:val="hybridMultilevel"/>
    <w:tmpl w:val="BA7EF75E"/>
    <w:lvl w:ilvl="0" w:tplc="01DC98C2">
      <w:start w:val="3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E181963"/>
    <w:multiLevelType w:val="hybridMultilevel"/>
    <w:tmpl w:val="C00E82B8"/>
    <w:lvl w:ilvl="0" w:tplc="104A3A3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74D3ED7"/>
    <w:multiLevelType w:val="hybridMultilevel"/>
    <w:tmpl w:val="D85CBB04"/>
    <w:lvl w:ilvl="0" w:tplc="EE4A44B2">
      <w:start w:val="38"/>
      <w:numFmt w:val="bullet"/>
      <w:lvlText w:val="-"/>
      <w:lvlJc w:val="left"/>
      <w:pPr>
        <w:ind w:left="1140" w:hanging="42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9" w15:restartNumberingAfterBreak="0">
    <w:nsid w:val="3EB03388"/>
    <w:multiLevelType w:val="hybridMultilevel"/>
    <w:tmpl w:val="5E8EC9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0190E1C"/>
    <w:multiLevelType w:val="hybridMultilevel"/>
    <w:tmpl w:val="FC1A0362"/>
    <w:lvl w:ilvl="0" w:tplc="545A5AC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635B6D7A"/>
    <w:multiLevelType w:val="hybridMultilevel"/>
    <w:tmpl w:val="E3E2DC3C"/>
    <w:lvl w:ilvl="0" w:tplc="6A363B1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DA81BE6"/>
    <w:multiLevelType w:val="hybridMultilevel"/>
    <w:tmpl w:val="FC1A0362"/>
    <w:lvl w:ilvl="0" w:tplc="545A5AC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4648D9"/>
    <w:multiLevelType w:val="hybridMultilevel"/>
    <w:tmpl w:val="1D6E4FB0"/>
    <w:lvl w:ilvl="0" w:tplc="457AE6AE">
      <w:start w:val="1"/>
      <w:numFmt w:val="bullet"/>
      <w:lvlText w:val="-"/>
      <w:lvlJc w:val="left"/>
      <w:pPr>
        <w:ind w:left="720" w:hanging="360"/>
      </w:pPr>
      <w:rPr>
        <w:rFonts w:ascii="Times New Roman" w:eastAsiaTheme="minorEastAsia"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8" w15:restartNumberingAfterBreak="0">
    <w:nsid w:val="74246904"/>
    <w:multiLevelType w:val="hybridMultilevel"/>
    <w:tmpl w:val="BEDC733C"/>
    <w:lvl w:ilvl="0" w:tplc="4F9A452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DC01E9"/>
    <w:multiLevelType w:val="hybridMultilevel"/>
    <w:tmpl w:val="6E9CE47E"/>
    <w:lvl w:ilvl="0" w:tplc="072A3EB0">
      <w:start w:val="1"/>
      <w:numFmt w:val="upperLetter"/>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num>
  <w:num w:numId="2">
    <w:abstractNumId w:val="25"/>
  </w:num>
  <w:num w:numId="3">
    <w:abstractNumId w:val="17"/>
  </w:num>
  <w:num w:numId="4">
    <w:abstractNumId w:val="10"/>
  </w:num>
  <w:num w:numId="5">
    <w:abstractNumId w:val="30"/>
  </w:num>
  <w:num w:numId="6">
    <w:abstractNumId w:val="23"/>
  </w:num>
  <w:num w:numId="7">
    <w:abstractNumId w:val="15"/>
  </w:num>
  <w:num w:numId="8">
    <w:abstractNumId w:val="20"/>
  </w:num>
  <w:num w:numId="9">
    <w:abstractNumId w:val="14"/>
  </w:num>
  <w:num w:numId="10">
    <w:abstractNumId w:val="1"/>
  </w:num>
  <w:num w:numId="11">
    <w:abstractNumId w:val="9"/>
  </w:num>
  <w:num w:numId="12">
    <w:abstractNumId w:val="19"/>
  </w:num>
  <w:num w:numId="13">
    <w:abstractNumId w:val="16"/>
  </w:num>
  <w:num w:numId="14">
    <w:abstractNumId w:val="27"/>
  </w:num>
  <w:num w:numId="15">
    <w:abstractNumId w:val="4"/>
  </w:num>
  <w:num w:numId="16">
    <w:abstractNumId w:val="28"/>
  </w:num>
  <w:num w:numId="17">
    <w:abstractNumId w:val="31"/>
  </w:num>
  <w:num w:numId="18">
    <w:abstractNumId w:val="18"/>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1"/>
  </w:num>
  <w:num w:numId="22">
    <w:abstractNumId w:val="12"/>
  </w:num>
  <w:num w:numId="23">
    <w:abstractNumId w:val="2"/>
  </w:num>
  <w:num w:numId="24">
    <w:abstractNumId w:val="29"/>
  </w:num>
  <w:num w:numId="25">
    <w:abstractNumId w:val="5"/>
  </w:num>
  <w:num w:numId="26">
    <w:abstractNumId w:val="32"/>
  </w:num>
  <w:num w:numId="27">
    <w:abstractNumId w:val="24"/>
  </w:num>
  <w:num w:numId="28">
    <w:abstractNumId w:val="6"/>
  </w:num>
  <w:num w:numId="29">
    <w:abstractNumId w:val="7"/>
  </w:num>
  <w:num w:numId="30">
    <w:abstractNumId w:val="7"/>
  </w:num>
  <w:num w:numId="31">
    <w:abstractNumId w:val="21"/>
  </w:num>
  <w:num w:numId="32">
    <w:abstractNumId w:val="26"/>
  </w:num>
  <w:num w:numId="33">
    <w:abstractNumId w:val="3"/>
  </w:num>
  <w:num w:numId="34">
    <w:abstractNumId w:val="22"/>
  </w:num>
  <w:num w:numId="35">
    <w:abstractNumId w:val="7"/>
  </w:num>
  <w:num w:numId="36">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0D2"/>
    <w:rsid w:val="0001012D"/>
    <w:rsid w:val="0001038D"/>
    <w:rsid w:val="00010B14"/>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5001"/>
    <w:rsid w:val="000153FF"/>
    <w:rsid w:val="00015511"/>
    <w:rsid w:val="00016090"/>
    <w:rsid w:val="00016341"/>
    <w:rsid w:val="0001634C"/>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0DAD"/>
    <w:rsid w:val="00021469"/>
    <w:rsid w:val="00021545"/>
    <w:rsid w:val="000216F1"/>
    <w:rsid w:val="000219CD"/>
    <w:rsid w:val="00021AF7"/>
    <w:rsid w:val="00021C12"/>
    <w:rsid w:val="00022E12"/>
    <w:rsid w:val="00022EC9"/>
    <w:rsid w:val="000233B7"/>
    <w:rsid w:val="00024132"/>
    <w:rsid w:val="000243FB"/>
    <w:rsid w:val="00024474"/>
    <w:rsid w:val="0002447B"/>
    <w:rsid w:val="00024ABF"/>
    <w:rsid w:val="000254A0"/>
    <w:rsid w:val="00025658"/>
    <w:rsid w:val="00025B78"/>
    <w:rsid w:val="00025D34"/>
    <w:rsid w:val="00025D3B"/>
    <w:rsid w:val="00025F9F"/>
    <w:rsid w:val="00026AA7"/>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5F0"/>
    <w:rsid w:val="00041699"/>
    <w:rsid w:val="00041715"/>
    <w:rsid w:val="00041C5B"/>
    <w:rsid w:val="000423F7"/>
    <w:rsid w:val="00042ADA"/>
    <w:rsid w:val="00043CE6"/>
    <w:rsid w:val="00043E91"/>
    <w:rsid w:val="0004416C"/>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7A0"/>
    <w:rsid w:val="000507E8"/>
    <w:rsid w:val="00050BAA"/>
    <w:rsid w:val="00050E92"/>
    <w:rsid w:val="00051485"/>
    <w:rsid w:val="000514EA"/>
    <w:rsid w:val="00051FC2"/>
    <w:rsid w:val="0005222A"/>
    <w:rsid w:val="00052465"/>
    <w:rsid w:val="000525E1"/>
    <w:rsid w:val="00052BE7"/>
    <w:rsid w:val="00052C67"/>
    <w:rsid w:val="00052D2F"/>
    <w:rsid w:val="00052F1A"/>
    <w:rsid w:val="00053095"/>
    <w:rsid w:val="0005380A"/>
    <w:rsid w:val="00053AB7"/>
    <w:rsid w:val="00054235"/>
    <w:rsid w:val="000542B5"/>
    <w:rsid w:val="00054622"/>
    <w:rsid w:val="00054BAD"/>
    <w:rsid w:val="00054CED"/>
    <w:rsid w:val="00054FF8"/>
    <w:rsid w:val="00055087"/>
    <w:rsid w:val="000550B8"/>
    <w:rsid w:val="000553DE"/>
    <w:rsid w:val="0005587F"/>
    <w:rsid w:val="00055942"/>
    <w:rsid w:val="00055DC7"/>
    <w:rsid w:val="00055F29"/>
    <w:rsid w:val="00056631"/>
    <w:rsid w:val="0005703C"/>
    <w:rsid w:val="000572B0"/>
    <w:rsid w:val="00057481"/>
    <w:rsid w:val="00057896"/>
    <w:rsid w:val="000578B8"/>
    <w:rsid w:val="00057A56"/>
    <w:rsid w:val="00057C70"/>
    <w:rsid w:val="00057D67"/>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53"/>
    <w:rsid w:val="00072998"/>
    <w:rsid w:val="00072BE4"/>
    <w:rsid w:val="00072D04"/>
    <w:rsid w:val="00073046"/>
    <w:rsid w:val="000733C3"/>
    <w:rsid w:val="00073622"/>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617D"/>
    <w:rsid w:val="00086246"/>
    <w:rsid w:val="000865C7"/>
    <w:rsid w:val="00086C10"/>
    <w:rsid w:val="00086D89"/>
    <w:rsid w:val="00087061"/>
    <w:rsid w:val="000871E2"/>
    <w:rsid w:val="000875FB"/>
    <w:rsid w:val="0008771A"/>
    <w:rsid w:val="00087A7A"/>
    <w:rsid w:val="00087C6A"/>
    <w:rsid w:val="00087F5E"/>
    <w:rsid w:val="000900C9"/>
    <w:rsid w:val="00090984"/>
    <w:rsid w:val="000910C5"/>
    <w:rsid w:val="00091419"/>
    <w:rsid w:val="00091A61"/>
    <w:rsid w:val="000921FC"/>
    <w:rsid w:val="00092268"/>
    <w:rsid w:val="00092375"/>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B08"/>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44A"/>
    <w:rsid w:val="000B09C2"/>
    <w:rsid w:val="000B1298"/>
    <w:rsid w:val="000B161F"/>
    <w:rsid w:val="000B16EB"/>
    <w:rsid w:val="000B1BDB"/>
    <w:rsid w:val="000B244F"/>
    <w:rsid w:val="000B265B"/>
    <w:rsid w:val="000B2B16"/>
    <w:rsid w:val="000B31EE"/>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F6F"/>
    <w:rsid w:val="000C0010"/>
    <w:rsid w:val="000C01E9"/>
    <w:rsid w:val="000C073F"/>
    <w:rsid w:val="000C0B19"/>
    <w:rsid w:val="000C0C09"/>
    <w:rsid w:val="000C0F4D"/>
    <w:rsid w:val="000C1349"/>
    <w:rsid w:val="000C1A9F"/>
    <w:rsid w:val="000C2058"/>
    <w:rsid w:val="000C21A2"/>
    <w:rsid w:val="000C259D"/>
    <w:rsid w:val="000C2B5C"/>
    <w:rsid w:val="000C2E07"/>
    <w:rsid w:val="000C2EF6"/>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3EA"/>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8CF"/>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680"/>
    <w:rsid w:val="000E070C"/>
    <w:rsid w:val="000E0751"/>
    <w:rsid w:val="000E07C3"/>
    <w:rsid w:val="000E0C99"/>
    <w:rsid w:val="000E1120"/>
    <w:rsid w:val="000E1366"/>
    <w:rsid w:val="000E1B84"/>
    <w:rsid w:val="000E207F"/>
    <w:rsid w:val="000E2243"/>
    <w:rsid w:val="000E263F"/>
    <w:rsid w:val="000E2F84"/>
    <w:rsid w:val="000E31E6"/>
    <w:rsid w:val="000E3C68"/>
    <w:rsid w:val="000E3F97"/>
    <w:rsid w:val="000E416E"/>
    <w:rsid w:val="000E44C6"/>
    <w:rsid w:val="000E502E"/>
    <w:rsid w:val="000E50BF"/>
    <w:rsid w:val="000E50FE"/>
    <w:rsid w:val="000E5631"/>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050"/>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700"/>
    <w:rsid w:val="000F6A09"/>
    <w:rsid w:val="000F706B"/>
    <w:rsid w:val="000F75B3"/>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6F4C"/>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2D"/>
    <w:rsid w:val="001122B9"/>
    <w:rsid w:val="001125A4"/>
    <w:rsid w:val="00112926"/>
    <w:rsid w:val="00112BD9"/>
    <w:rsid w:val="00113B73"/>
    <w:rsid w:val="00113CA5"/>
    <w:rsid w:val="001144F2"/>
    <w:rsid w:val="0011487C"/>
    <w:rsid w:val="00114F13"/>
    <w:rsid w:val="001152D7"/>
    <w:rsid w:val="00115371"/>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045"/>
    <w:rsid w:val="001302E3"/>
    <w:rsid w:val="00130934"/>
    <w:rsid w:val="00131429"/>
    <w:rsid w:val="00131529"/>
    <w:rsid w:val="00131838"/>
    <w:rsid w:val="00131A24"/>
    <w:rsid w:val="00131D85"/>
    <w:rsid w:val="001321E2"/>
    <w:rsid w:val="001321FF"/>
    <w:rsid w:val="00132904"/>
    <w:rsid w:val="00132A84"/>
    <w:rsid w:val="00132B84"/>
    <w:rsid w:val="00132C75"/>
    <w:rsid w:val="00132CE9"/>
    <w:rsid w:val="001331DC"/>
    <w:rsid w:val="0013345D"/>
    <w:rsid w:val="001338CD"/>
    <w:rsid w:val="00133F70"/>
    <w:rsid w:val="001348BE"/>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A47"/>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33A1"/>
    <w:rsid w:val="00143D72"/>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E5"/>
    <w:rsid w:val="00151FC5"/>
    <w:rsid w:val="0015215C"/>
    <w:rsid w:val="0015268A"/>
    <w:rsid w:val="00152705"/>
    <w:rsid w:val="00152B89"/>
    <w:rsid w:val="001532DD"/>
    <w:rsid w:val="00153490"/>
    <w:rsid w:val="0015365F"/>
    <w:rsid w:val="00153F28"/>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531"/>
    <w:rsid w:val="00162932"/>
    <w:rsid w:val="00163495"/>
    <w:rsid w:val="00163A81"/>
    <w:rsid w:val="00163ACD"/>
    <w:rsid w:val="00163F8B"/>
    <w:rsid w:val="00164234"/>
    <w:rsid w:val="00164516"/>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45B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870"/>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F5E"/>
    <w:rsid w:val="00185178"/>
    <w:rsid w:val="0018521B"/>
    <w:rsid w:val="0018534A"/>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15"/>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22D"/>
    <w:rsid w:val="00194674"/>
    <w:rsid w:val="0019489E"/>
    <w:rsid w:val="00194F9B"/>
    <w:rsid w:val="00195253"/>
    <w:rsid w:val="0019533E"/>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79B"/>
    <w:rsid w:val="001A19DB"/>
    <w:rsid w:val="001A204D"/>
    <w:rsid w:val="001A2590"/>
    <w:rsid w:val="001A2C68"/>
    <w:rsid w:val="001A2DE5"/>
    <w:rsid w:val="001A2F38"/>
    <w:rsid w:val="001A311E"/>
    <w:rsid w:val="001A3AC1"/>
    <w:rsid w:val="001A3B3E"/>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374"/>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40D"/>
    <w:rsid w:val="001B65E6"/>
    <w:rsid w:val="001B6625"/>
    <w:rsid w:val="001B6F97"/>
    <w:rsid w:val="001B6FAA"/>
    <w:rsid w:val="001B703A"/>
    <w:rsid w:val="001B7187"/>
    <w:rsid w:val="001B71B9"/>
    <w:rsid w:val="001B771F"/>
    <w:rsid w:val="001B775C"/>
    <w:rsid w:val="001B7D68"/>
    <w:rsid w:val="001C06AE"/>
    <w:rsid w:val="001C093F"/>
    <w:rsid w:val="001C0992"/>
    <w:rsid w:val="001C0BA7"/>
    <w:rsid w:val="001C0FAE"/>
    <w:rsid w:val="001C12E0"/>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A49"/>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C753D"/>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91E"/>
    <w:rsid w:val="001D4921"/>
    <w:rsid w:val="001D4A8E"/>
    <w:rsid w:val="001D507C"/>
    <w:rsid w:val="001D5150"/>
    <w:rsid w:val="001D51DF"/>
    <w:rsid w:val="001D5267"/>
    <w:rsid w:val="001D59AA"/>
    <w:rsid w:val="001D5A30"/>
    <w:rsid w:val="001D5EB7"/>
    <w:rsid w:val="001D68B0"/>
    <w:rsid w:val="001D6C5A"/>
    <w:rsid w:val="001D6E91"/>
    <w:rsid w:val="001D6FCC"/>
    <w:rsid w:val="001D6FD0"/>
    <w:rsid w:val="001D71E5"/>
    <w:rsid w:val="001D77CC"/>
    <w:rsid w:val="001D78D8"/>
    <w:rsid w:val="001D7A80"/>
    <w:rsid w:val="001D7B0C"/>
    <w:rsid w:val="001E07DC"/>
    <w:rsid w:val="001E082B"/>
    <w:rsid w:val="001E0A58"/>
    <w:rsid w:val="001E0E1E"/>
    <w:rsid w:val="001E1A59"/>
    <w:rsid w:val="001E1ACD"/>
    <w:rsid w:val="001E2AD4"/>
    <w:rsid w:val="001E421A"/>
    <w:rsid w:val="001E4282"/>
    <w:rsid w:val="001E42AC"/>
    <w:rsid w:val="001E42D7"/>
    <w:rsid w:val="001E4340"/>
    <w:rsid w:val="001E4B78"/>
    <w:rsid w:val="001E4D18"/>
    <w:rsid w:val="001E4F6D"/>
    <w:rsid w:val="001E598E"/>
    <w:rsid w:val="001E6BB3"/>
    <w:rsid w:val="001E6FC3"/>
    <w:rsid w:val="001E71B9"/>
    <w:rsid w:val="001E761E"/>
    <w:rsid w:val="001E763D"/>
    <w:rsid w:val="001E7814"/>
    <w:rsid w:val="001E7855"/>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4D5"/>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6C50"/>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DB3"/>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56E"/>
    <w:rsid w:val="002123E7"/>
    <w:rsid w:val="00212447"/>
    <w:rsid w:val="002126E1"/>
    <w:rsid w:val="00212DEA"/>
    <w:rsid w:val="00213827"/>
    <w:rsid w:val="00213F56"/>
    <w:rsid w:val="0021460B"/>
    <w:rsid w:val="0021506F"/>
    <w:rsid w:val="00215106"/>
    <w:rsid w:val="0021533F"/>
    <w:rsid w:val="002154CD"/>
    <w:rsid w:val="002155C0"/>
    <w:rsid w:val="002155FA"/>
    <w:rsid w:val="00215643"/>
    <w:rsid w:val="0021564B"/>
    <w:rsid w:val="00215945"/>
    <w:rsid w:val="00215A03"/>
    <w:rsid w:val="0021680A"/>
    <w:rsid w:val="0021681A"/>
    <w:rsid w:val="00216A57"/>
    <w:rsid w:val="00216E6E"/>
    <w:rsid w:val="002170E2"/>
    <w:rsid w:val="002176A6"/>
    <w:rsid w:val="00217B9A"/>
    <w:rsid w:val="00217D09"/>
    <w:rsid w:val="00217E0D"/>
    <w:rsid w:val="00220533"/>
    <w:rsid w:val="00221A81"/>
    <w:rsid w:val="0022207C"/>
    <w:rsid w:val="00222A2D"/>
    <w:rsid w:val="0022341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58B"/>
    <w:rsid w:val="00227736"/>
    <w:rsid w:val="002277D1"/>
    <w:rsid w:val="002279F2"/>
    <w:rsid w:val="00227BC3"/>
    <w:rsid w:val="00227C51"/>
    <w:rsid w:val="00227FDC"/>
    <w:rsid w:val="0023003F"/>
    <w:rsid w:val="00230192"/>
    <w:rsid w:val="00230FD0"/>
    <w:rsid w:val="00231259"/>
    <w:rsid w:val="002318EF"/>
    <w:rsid w:val="0023194B"/>
    <w:rsid w:val="00231BE1"/>
    <w:rsid w:val="00231D85"/>
    <w:rsid w:val="00231E77"/>
    <w:rsid w:val="0023221D"/>
    <w:rsid w:val="00232477"/>
    <w:rsid w:val="00232FB9"/>
    <w:rsid w:val="00232FD4"/>
    <w:rsid w:val="002332EC"/>
    <w:rsid w:val="00233553"/>
    <w:rsid w:val="00233B17"/>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37F96"/>
    <w:rsid w:val="00240318"/>
    <w:rsid w:val="00240345"/>
    <w:rsid w:val="00240AB3"/>
    <w:rsid w:val="00240D9C"/>
    <w:rsid w:val="00240F67"/>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68C"/>
    <w:rsid w:val="00244A1A"/>
    <w:rsid w:val="002455B8"/>
    <w:rsid w:val="00245C48"/>
    <w:rsid w:val="00246630"/>
    <w:rsid w:val="0024663E"/>
    <w:rsid w:val="00246850"/>
    <w:rsid w:val="00246BC3"/>
    <w:rsid w:val="00246CBE"/>
    <w:rsid w:val="00246E7C"/>
    <w:rsid w:val="00247478"/>
    <w:rsid w:val="00247712"/>
    <w:rsid w:val="00247BE8"/>
    <w:rsid w:val="00247CD5"/>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122"/>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61"/>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0B66"/>
    <w:rsid w:val="00291422"/>
    <w:rsid w:val="0029154E"/>
    <w:rsid w:val="00291632"/>
    <w:rsid w:val="002919BF"/>
    <w:rsid w:val="002919C2"/>
    <w:rsid w:val="00291B1F"/>
    <w:rsid w:val="00291B85"/>
    <w:rsid w:val="002921E1"/>
    <w:rsid w:val="0029261E"/>
    <w:rsid w:val="0029318A"/>
    <w:rsid w:val="00293863"/>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1FB"/>
    <w:rsid w:val="002A121A"/>
    <w:rsid w:val="002A16ED"/>
    <w:rsid w:val="002A1A23"/>
    <w:rsid w:val="002A1C9F"/>
    <w:rsid w:val="002A20EF"/>
    <w:rsid w:val="002A25B1"/>
    <w:rsid w:val="002A268B"/>
    <w:rsid w:val="002A2CE3"/>
    <w:rsid w:val="002A2F34"/>
    <w:rsid w:val="002A3087"/>
    <w:rsid w:val="002A309B"/>
    <w:rsid w:val="002A3A16"/>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1A1"/>
    <w:rsid w:val="002A6291"/>
    <w:rsid w:val="002A62E3"/>
    <w:rsid w:val="002A65DB"/>
    <w:rsid w:val="002A793F"/>
    <w:rsid w:val="002A7FA3"/>
    <w:rsid w:val="002B0222"/>
    <w:rsid w:val="002B0A76"/>
    <w:rsid w:val="002B1254"/>
    <w:rsid w:val="002B1321"/>
    <w:rsid w:val="002B15ED"/>
    <w:rsid w:val="002B1DCF"/>
    <w:rsid w:val="002B2035"/>
    <w:rsid w:val="002B2210"/>
    <w:rsid w:val="002B2385"/>
    <w:rsid w:val="002B25D5"/>
    <w:rsid w:val="002B27F7"/>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3B8"/>
    <w:rsid w:val="002B661D"/>
    <w:rsid w:val="002B6B5F"/>
    <w:rsid w:val="002B6D4C"/>
    <w:rsid w:val="002B7268"/>
    <w:rsid w:val="002B7618"/>
    <w:rsid w:val="002B7874"/>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7B"/>
    <w:rsid w:val="002C43A7"/>
    <w:rsid w:val="002C4703"/>
    <w:rsid w:val="002C4B70"/>
    <w:rsid w:val="002C4BAA"/>
    <w:rsid w:val="002C4BFC"/>
    <w:rsid w:val="002C4F24"/>
    <w:rsid w:val="002C50C0"/>
    <w:rsid w:val="002C52E2"/>
    <w:rsid w:val="002C5590"/>
    <w:rsid w:val="002C56A2"/>
    <w:rsid w:val="002C570C"/>
    <w:rsid w:val="002C579F"/>
    <w:rsid w:val="002C5E75"/>
    <w:rsid w:val="002C6703"/>
    <w:rsid w:val="002C6836"/>
    <w:rsid w:val="002C6D00"/>
    <w:rsid w:val="002D0406"/>
    <w:rsid w:val="002D083A"/>
    <w:rsid w:val="002D0A71"/>
    <w:rsid w:val="002D0CAF"/>
    <w:rsid w:val="002D0EB8"/>
    <w:rsid w:val="002D188F"/>
    <w:rsid w:val="002D1B19"/>
    <w:rsid w:val="002D217F"/>
    <w:rsid w:val="002D22FE"/>
    <w:rsid w:val="002D261B"/>
    <w:rsid w:val="002D2798"/>
    <w:rsid w:val="002D2A81"/>
    <w:rsid w:val="002D2D99"/>
    <w:rsid w:val="002D2EB1"/>
    <w:rsid w:val="002D2FF4"/>
    <w:rsid w:val="002D3079"/>
    <w:rsid w:val="002D3297"/>
    <w:rsid w:val="002D338C"/>
    <w:rsid w:val="002D3637"/>
    <w:rsid w:val="002D3706"/>
    <w:rsid w:val="002D39A6"/>
    <w:rsid w:val="002D3AFC"/>
    <w:rsid w:val="002D3B3F"/>
    <w:rsid w:val="002D3BB1"/>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A4F"/>
    <w:rsid w:val="002E0AFA"/>
    <w:rsid w:val="002E0D33"/>
    <w:rsid w:val="002E118D"/>
    <w:rsid w:val="002E12FC"/>
    <w:rsid w:val="002E1426"/>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13B"/>
    <w:rsid w:val="002E56E8"/>
    <w:rsid w:val="002E5758"/>
    <w:rsid w:val="002E5A14"/>
    <w:rsid w:val="002E5BF8"/>
    <w:rsid w:val="002E5F67"/>
    <w:rsid w:val="002E648C"/>
    <w:rsid w:val="002E66A6"/>
    <w:rsid w:val="002E6A65"/>
    <w:rsid w:val="002E6E1D"/>
    <w:rsid w:val="002E6F91"/>
    <w:rsid w:val="002E6FB5"/>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27ED"/>
    <w:rsid w:val="002F2882"/>
    <w:rsid w:val="002F28AD"/>
    <w:rsid w:val="002F29D3"/>
    <w:rsid w:val="002F2E22"/>
    <w:rsid w:val="002F330D"/>
    <w:rsid w:val="002F33D1"/>
    <w:rsid w:val="002F3DD6"/>
    <w:rsid w:val="002F4541"/>
    <w:rsid w:val="002F4A7D"/>
    <w:rsid w:val="002F4AB3"/>
    <w:rsid w:val="002F4F8C"/>
    <w:rsid w:val="002F51D2"/>
    <w:rsid w:val="002F5712"/>
    <w:rsid w:val="002F591D"/>
    <w:rsid w:val="002F6001"/>
    <w:rsid w:val="002F63DA"/>
    <w:rsid w:val="002F65D7"/>
    <w:rsid w:val="002F6B38"/>
    <w:rsid w:val="002F7955"/>
    <w:rsid w:val="003004D5"/>
    <w:rsid w:val="00300D1B"/>
    <w:rsid w:val="00300E7A"/>
    <w:rsid w:val="00301A35"/>
    <w:rsid w:val="00301E52"/>
    <w:rsid w:val="00302104"/>
    <w:rsid w:val="003023A6"/>
    <w:rsid w:val="00302595"/>
    <w:rsid w:val="003029BB"/>
    <w:rsid w:val="003029D7"/>
    <w:rsid w:val="00302A0D"/>
    <w:rsid w:val="00302BA1"/>
    <w:rsid w:val="00303010"/>
    <w:rsid w:val="00303298"/>
    <w:rsid w:val="0030361D"/>
    <w:rsid w:val="00303765"/>
    <w:rsid w:val="003039E2"/>
    <w:rsid w:val="00303C9D"/>
    <w:rsid w:val="00303E27"/>
    <w:rsid w:val="00303E7C"/>
    <w:rsid w:val="00304199"/>
    <w:rsid w:val="003044BB"/>
    <w:rsid w:val="00304969"/>
    <w:rsid w:val="00304ADB"/>
    <w:rsid w:val="00304B92"/>
    <w:rsid w:val="00304E15"/>
    <w:rsid w:val="00305456"/>
    <w:rsid w:val="003058CC"/>
    <w:rsid w:val="00305AD0"/>
    <w:rsid w:val="00305BB9"/>
    <w:rsid w:val="00305C70"/>
    <w:rsid w:val="00305DF2"/>
    <w:rsid w:val="003062E0"/>
    <w:rsid w:val="003072BE"/>
    <w:rsid w:val="0030736D"/>
    <w:rsid w:val="003073D5"/>
    <w:rsid w:val="003075B3"/>
    <w:rsid w:val="003075D0"/>
    <w:rsid w:val="00307A7D"/>
    <w:rsid w:val="00307BCE"/>
    <w:rsid w:val="00310797"/>
    <w:rsid w:val="00310CB5"/>
    <w:rsid w:val="0031179F"/>
    <w:rsid w:val="003118D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06E"/>
    <w:rsid w:val="00320A48"/>
    <w:rsid w:val="00320C55"/>
    <w:rsid w:val="003217BA"/>
    <w:rsid w:val="00321949"/>
    <w:rsid w:val="003220A7"/>
    <w:rsid w:val="00323A47"/>
    <w:rsid w:val="00323AAF"/>
    <w:rsid w:val="00323C81"/>
    <w:rsid w:val="00323CE7"/>
    <w:rsid w:val="00323D79"/>
    <w:rsid w:val="00324168"/>
    <w:rsid w:val="0032419D"/>
    <w:rsid w:val="003242C7"/>
    <w:rsid w:val="003246E1"/>
    <w:rsid w:val="00325742"/>
    <w:rsid w:val="00325762"/>
    <w:rsid w:val="00325BD1"/>
    <w:rsid w:val="00325BF4"/>
    <w:rsid w:val="00326195"/>
    <w:rsid w:val="003261C1"/>
    <w:rsid w:val="00326330"/>
    <w:rsid w:val="003263C1"/>
    <w:rsid w:val="00326A65"/>
    <w:rsid w:val="00326FAF"/>
    <w:rsid w:val="00326FF5"/>
    <w:rsid w:val="0032744B"/>
    <w:rsid w:val="00327554"/>
    <w:rsid w:val="0032796E"/>
    <w:rsid w:val="0032799F"/>
    <w:rsid w:val="00327BFA"/>
    <w:rsid w:val="00327D7E"/>
    <w:rsid w:val="003302D9"/>
    <w:rsid w:val="00330417"/>
    <w:rsid w:val="0033060E"/>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37F80"/>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4F44"/>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151"/>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0"/>
    <w:rsid w:val="0036440B"/>
    <w:rsid w:val="00364414"/>
    <w:rsid w:val="0036482F"/>
    <w:rsid w:val="00364890"/>
    <w:rsid w:val="0036506C"/>
    <w:rsid w:val="00365397"/>
    <w:rsid w:val="003654B4"/>
    <w:rsid w:val="0036576C"/>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6BE"/>
    <w:rsid w:val="00371998"/>
    <w:rsid w:val="00371D3A"/>
    <w:rsid w:val="00371FFA"/>
    <w:rsid w:val="0037216D"/>
    <w:rsid w:val="0037232D"/>
    <w:rsid w:val="00372364"/>
    <w:rsid w:val="00372505"/>
    <w:rsid w:val="003726B8"/>
    <w:rsid w:val="00372841"/>
    <w:rsid w:val="00373170"/>
    <w:rsid w:val="00373B32"/>
    <w:rsid w:val="00374A8B"/>
    <w:rsid w:val="00374F49"/>
    <w:rsid w:val="003755A6"/>
    <w:rsid w:val="00375707"/>
    <w:rsid w:val="00375709"/>
    <w:rsid w:val="00375872"/>
    <w:rsid w:val="00376029"/>
    <w:rsid w:val="003760DD"/>
    <w:rsid w:val="00376123"/>
    <w:rsid w:val="0037646E"/>
    <w:rsid w:val="0037676D"/>
    <w:rsid w:val="003767C1"/>
    <w:rsid w:val="00376A26"/>
    <w:rsid w:val="00376D5F"/>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C1A"/>
    <w:rsid w:val="00382DD5"/>
    <w:rsid w:val="00383841"/>
    <w:rsid w:val="00383E36"/>
    <w:rsid w:val="0038414D"/>
    <w:rsid w:val="003842DC"/>
    <w:rsid w:val="0038465F"/>
    <w:rsid w:val="003846AA"/>
    <w:rsid w:val="00384ABA"/>
    <w:rsid w:val="00385C0E"/>
    <w:rsid w:val="00385C2F"/>
    <w:rsid w:val="00386062"/>
    <w:rsid w:val="003860AA"/>
    <w:rsid w:val="00386457"/>
    <w:rsid w:val="00386D3B"/>
    <w:rsid w:val="00387320"/>
    <w:rsid w:val="003873B7"/>
    <w:rsid w:val="0038787C"/>
    <w:rsid w:val="00387DE1"/>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1221"/>
    <w:rsid w:val="003A22C4"/>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FAA"/>
    <w:rsid w:val="003A5FEA"/>
    <w:rsid w:val="003A6131"/>
    <w:rsid w:val="003A6356"/>
    <w:rsid w:val="003A674A"/>
    <w:rsid w:val="003A6997"/>
    <w:rsid w:val="003A6FDE"/>
    <w:rsid w:val="003A7102"/>
    <w:rsid w:val="003A7948"/>
    <w:rsid w:val="003A7FC8"/>
    <w:rsid w:val="003B002F"/>
    <w:rsid w:val="003B024F"/>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065"/>
    <w:rsid w:val="003B7431"/>
    <w:rsid w:val="003C000B"/>
    <w:rsid w:val="003C0DBD"/>
    <w:rsid w:val="003C0FCF"/>
    <w:rsid w:val="003C1058"/>
    <w:rsid w:val="003C1433"/>
    <w:rsid w:val="003C19CE"/>
    <w:rsid w:val="003C1C86"/>
    <w:rsid w:val="003C208F"/>
    <w:rsid w:val="003C22A3"/>
    <w:rsid w:val="003C2693"/>
    <w:rsid w:val="003C2766"/>
    <w:rsid w:val="003C2E92"/>
    <w:rsid w:val="003C301F"/>
    <w:rsid w:val="003C314B"/>
    <w:rsid w:val="003C35B0"/>
    <w:rsid w:val="003C35C1"/>
    <w:rsid w:val="003C3975"/>
    <w:rsid w:val="003C3A50"/>
    <w:rsid w:val="003C3E0D"/>
    <w:rsid w:val="003C3F78"/>
    <w:rsid w:val="003C42F9"/>
    <w:rsid w:val="003C43A9"/>
    <w:rsid w:val="003C46E2"/>
    <w:rsid w:val="003C4A75"/>
    <w:rsid w:val="003C4F71"/>
    <w:rsid w:val="003C4FCB"/>
    <w:rsid w:val="003C520B"/>
    <w:rsid w:val="003C5339"/>
    <w:rsid w:val="003C5616"/>
    <w:rsid w:val="003C5BBD"/>
    <w:rsid w:val="003C5C8A"/>
    <w:rsid w:val="003C6036"/>
    <w:rsid w:val="003C6380"/>
    <w:rsid w:val="003C66D0"/>
    <w:rsid w:val="003C6833"/>
    <w:rsid w:val="003C71AE"/>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1DDB"/>
    <w:rsid w:val="003D2077"/>
    <w:rsid w:val="003D2275"/>
    <w:rsid w:val="003D2333"/>
    <w:rsid w:val="003D293C"/>
    <w:rsid w:val="003D2E14"/>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FC1"/>
    <w:rsid w:val="003D513E"/>
    <w:rsid w:val="003D5411"/>
    <w:rsid w:val="003D5484"/>
    <w:rsid w:val="003D5486"/>
    <w:rsid w:val="003D5873"/>
    <w:rsid w:val="003D5DF1"/>
    <w:rsid w:val="003D5E0C"/>
    <w:rsid w:val="003D5FD6"/>
    <w:rsid w:val="003D65A4"/>
    <w:rsid w:val="003D6955"/>
    <w:rsid w:val="003D6C68"/>
    <w:rsid w:val="003D715F"/>
    <w:rsid w:val="003D72C8"/>
    <w:rsid w:val="003D7E76"/>
    <w:rsid w:val="003E03AC"/>
    <w:rsid w:val="003E0548"/>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7A"/>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2AE"/>
    <w:rsid w:val="003F0885"/>
    <w:rsid w:val="003F0A58"/>
    <w:rsid w:val="003F0E1A"/>
    <w:rsid w:val="003F0E72"/>
    <w:rsid w:val="003F0F4D"/>
    <w:rsid w:val="003F1CB5"/>
    <w:rsid w:val="003F1DB8"/>
    <w:rsid w:val="003F1E22"/>
    <w:rsid w:val="003F1E84"/>
    <w:rsid w:val="003F265C"/>
    <w:rsid w:val="003F2E99"/>
    <w:rsid w:val="003F3021"/>
    <w:rsid w:val="003F376E"/>
    <w:rsid w:val="003F3843"/>
    <w:rsid w:val="003F42D6"/>
    <w:rsid w:val="003F43B0"/>
    <w:rsid w:val="003F4CA0"/>
    <w:rsid w:val="003F4D1B"/>
    <w:rsid w:val="003F4D3E"/>
    <w:rsid w:val="003F50EA"/>
    <w:rsid w:val="003F5690"/>
    <w:rsid w:val="003F57D4"/>
    <w:rsid w:val="003F58AD"/>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0F73"/>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17DA5"/>
    <w:rsid w:val="00417DFE"/>
    <w:rsid w:val="004200A4"/>
    <w:rsid w:val="0042022F"/>
    <w:rsid w:val="00420BA7"/>
    <w:rsid w:val="00420CEA"/>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5AB"/>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526"/>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273"/>
    <w:rsid w:val="004363D6"/>
    <w:rsid w:val="004364F2"/>
    <w:rsid w:val="00436572"/>
    <w:rsid w:val="004365AB"/>
    <w:rsid w:val="004369DA"/>
    <w:rsid w:val="004369DD"/>
    <w:rsid w:val="00437122"/>
    <w:rsid w:val="00437191"/>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5BB3"/>
    <w:rsid w:val="0044651C"/>
    <w:rsid w:val="00446545"/>
    <w:rsid w:val="0044684B"/>
    <w:rsid w:val="004468E9"/>
    <w:rsid w:val="004474E5"/>
    <w:rsid w:val="00450542"/>
    <w:rsid w:val="00450C13"/>
    <w:rsid w:val="00450C82"/>
    <w:rsid w:val="00450EA8"/>
    <w:rsid w:val="00451147"/>
    <w:rsid w:val="00451638"/>
    <w:rsid w:val="004519FB"/>
    <w:rsid w:val="00451A10"/>
    <w:rsid w:val="00451D70"/>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A6C"/>
    <w:rsid w:val="00455D96"/>
    <w:rsid w:val="00455FC1"/>
    <w:rsid w:val="00456853"/>
    <w:rsid w:val="00456BA3"/>
    <w:rsid w:val="00456C32"/>
    <w:rsid w:val="00456ED2"/>
    <w:rsid w:val="00457188"/>
    <w:rsid w:val="0045766D"/>
    <w:rsid w:val="00457699"/>
    <w:rsid w:val="00457B21"/>
    <w:rsid w:val="0046048B"/>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453A"/>
    <w:rsid w:val="00464554"/>
    <w:rsid w:val="00464642"/>
    <w:rsid w:val="004647FC"/>
    <w:rsid w:val="00464AA9"/>
    <w:rsid w:val="00464D57"/>
    <w:rsid w:val="00464FAA"/>
    <w:rsid w:val="00465136"/>
    <w:rsid w:val="004655EF"/>
    <w:rsid w:val="00465F0A"/>
    <w:rsid w:val="00466786"/>
    <w:rsid w:val="00467039"/>
    <w:rsid w:val="00467177"/>
    <w:rsid w:val="00467A8B"/>
    <w:rsid w:val="00467AB5"/>
    <w:rsid w:val="00467AFF"/>
    <w:rsid w:val="00467FBD"/>
    <w:rsid w:val="00470957"/>
    <w:rsid w:val="004709F1"/>
    <w:rsid w:val="00470C44"/>
    <w:rsid w:val="00471055"/>
    <w:rsid w:val="00471825"/>
    <w:rsid w:val="0047196B"/>
    <w:rsid w:val="00471BCF"/>
    <w:rsid w:val="00471F99"/>
    <w:rsid w:val="00472327"/>
    <w:rsid w:val="0047260A"/>
    <w:rsid w:val="00472E74"/>
    <w:rsid w:val="004730D0"/>
    <w:rsid w:val="00473370"/>
    <w:rsid w:val="0047347B"/>
    <w:rsid w:val="00473891"/>
    <w:rsid w:val="00473A08"/>
    <w:rsid w:val="00473CBF"/>
    <w:rsid w:val="00474694"/>
    <w:rsid w:val="00474979"/>
    <w:rsid w:val="00475023"/>
    <w:rsid w:val="0047546B"/>
    <w:rsid w:val="004760BF"/>
    <w:rsid w:val="0047635A"/>
    <w:rsid w:val="00476871"/>
    <w:rsid w:val="00476F3E"/>
    <w:rsid w:val="004776C5"/>
    <w:rsid w:val="00477F51"/>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4E7"/>
    <w:rsid w:val="00487507"/>
    <w:rsid w:val="00487531"/>
    <w:rsid w:val="00487CFB"/>
    <w:rsid w:val="00487F4B"/>
    <w:rsid w:val="00490150"/>
    <w:rsid w:val="004902B6"/>
    <w:rsid w:val="00490747"/>
    <w:rsid w:val="00490AA3"/>
    <w:rsid w:val="00490FEE"/>
    <w:rsid w:val="00491266"/>
    <w:rsid w:val="00491799"/>
    <w:rsid w:val="0049181F"/>
    <w:rsid w:val="004919E9"/>
    <w:rsid w:val="00491B93"/>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932"/>
    <w:rsid w:val="0049596E"/>
    <w:rsid w:val="00495ADE"/>
    <w:rsid w:val="00495E6E"/>
    <w:rsid w:val="00496626"/>
    <w:rsid w:val="00496B54"/>
    <w:rsid w:val="00496C12"/>
    <w:rsid w:val="00496D1E"/>
    <w:rsid w:val="004975D6"/>
    <w:rsid w:val="004978FF"/>
    <w:rsid w:val="0049795F"/>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999"/>
    <w:rsid w:val="004A6C02"/>
    <w:rsid w:val="004A74F2"/>
    <w:rsid w:val="004A76FF"/>
    <w:rsid w:val="004A7785"/>
    <w:rsid w:val="004A792D"/>
    <w:rsid w:val="004A7C9F"/>
    <w:rsid w:val="004B017C"/>
    <w:rsid w:val="004B0294"/>
    <w:rsid w:val="004B05ED"/>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4B6"/>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0FE0"/>
    <w:rsid w:val="004C119F"/>
    <w:rsid w:val="004C129A"/>
    <w:rsid w:val="004C1529"/>
    <w:rsid w:val="004C168B"/>
    <w:rsid w:val="004C1984"/>
    <w:rsid w:val="004C19C7"/>
    <w:rsid w:val="004C1B07"/>
    <w:rsid w:val="004C1C7B"/>
    <w:rsid w:val="004C1E30"/>
    <w:rsid w:val="004C1F24"/>
    <w:rsid w:val="004C2592"/>
    <w:rsid w:val="004C28C6"/>
    <w:rsid w:val="004C356D"/>
    <w:rsid w:val="004C386B"/>
    <w:rsid w:val="004C3D75"/>
    <w:rsid w:val="004C3D98"/>
    <w:rsid w:val="004C414A"/>
    <w:rsid w:val="004C41FB"/>
    <w:rsid w:val="004C4247"/>
    <w:rsid w:val="004C460F"/>
    <w:rsid w:val="004C4D5D"/>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883"/>
    <w:rsid w:val="004D2A1E"/>
    <w:rsid w:val="004D2EDA"/>
    <w:rsid w:val="004D30DA"/>
    <w:rsid w:val="004D33F6"/>
    <w:rsid w:val="004D3E8E"/>
    <w:rsid w:val="004D417E"/>
    <w:rsid w:val="004D435A"/>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AE3"/>
    <w:rsid w:val="004D6E4F"/>
    <w:rsid w:val="004D7A19"/>
    <w:rsid w:val="004D7AC5"/>
    <w:rsid w:val="004D7C36"/>
    <w:rsid w:val="004E0150"/>
    <w:rsid w:val="004E0414"/>
    <w:rsid w:val="004E0888"/>
    <w:rsid w:val="004E0A0A"/>
    <w:rsid w:val="004E1A3E"/>
    <w:rsid w:val="004E1F82"/>
    <w:rsid w:val="004E215B"/>
    <w:rsid w:val="004E2381"/>
    <w:rsid w:val="004E29B6"/>
    <w:rsid w:val="004E2E84"/>
    <w:rsid w:val="004E30E1"/>
    <w:rsid w:val="004E33DC"/>
    <w:rsid w:val="004E3645"/>
    <w:rsid w:val="004E39E0"/>
    <w:rsid w:val="004E3A6E"/>
    <w:rsid w:val="004E3E77"/>
    <w:rsid w:val="004E3EB9"/>
    <w:rsid w:val="004E3EBA"/>
    <w:rsid w:val="004E551B"/>
    <w:rsid w:val="004E5540"/>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EC4"/>
    <w:rsid w:val="004F7F65"/>
    <w:rsid w:val="00500961"/>
    <w:rsid w:val="00500F4A"/>
    <w:rsid w:val="0050193A"/>
    <w:rsid w:val="005019B9"/>
    <w:rsid w:val="0050265F"/>
    <w:rsid w:val="005028CB"/>
    <w:rsid w:val="00502A73"/>
    <w:rsid w:val="00502A8D"/>
    <w:rsid w:val="00502CB0"/>
    <w:rsid w:val="0050306B"/>
    <w:rsid w:val="0050323F"/>
    <w:rsid w:val="0050330F"/>
    <w:rsid w:val="00503593"/>
    <w:rsid w:val="00503775"/>
    <w:rsid w:val="00503849"/>
    <w:rsid w:val="00503E22"/>
    <w:rsid w:val="00504151"/>
    <w:rsid w:val="00504258"/>
    <w:rsid w:val="00504A33"/>
    <w:rsid w:val="00504B4E"/>
    <w:rsid w:val="00504E35"/>
    <w:rsid w:val="00504F14"/>
    <w:rsid w:val="0050522F"/>
    <w:rsid w:val="00505553"/>
    <w:rsid w:val="005056A0"/>
    <w:rsid w:val="005057A4"/>
    <w:rsid w:val="00506395"/>
    <w:rsid w:val="0050672D"/>
    <w:rsid w:val="0050698C"/>
    <w:rsid w:val="00506B61"/>
    <w:rsid w:val="00506C22"/>
    <w:rsid w:val="00506F05"/>
    <w:rsid w:val="0050789B"/>
    <w:rsid w:val="00507B7D"/>
    <w:rsid w:val="00507CC5"/>
    <w:rsid w:val="00507DDA"/>
    <w:rsid w:val="00507EE2"/>
    <w:rsid w:val="0051023D"/>
    <w:rsid w:val="005105FC"/>
    <w:rsid w:val="00510B5A"/>
    <w:rsid w:val="00510E7B"/>
    <w:rsid w:val="00511411"/>
    <w:rsid w:val="0051181D"/>
    <w:rsid w:val="00511B5E"/>
    <w:rsid w:val="00511CEE"/>
    <w:rsid w:val="00511EC1"/>
    <w:rsid w:val="00512685"/>
    <w:rsid w:val="005127F2"/>
    <w:rsid w:val="00512969"/>
    <w:rsid w:val="005134C1"/>
    <w:rsid w:val="005139F5"/>
    <w:rsid w:val="00513BC6"/>
    <w:rsid w:val="00513EC1"/>
    <w:rsid w:val="005141D2"/>
    <w:rsid w:val="00514AA9"/>
    <w:rsid w:val="00514B8A"/>
    <w:rsid w:val="00514C68"/>
    <w:rsid w:val="00514FD7"/>
    <w:rsid w:val="005157CC"/>
    <w:rsid w:val="005157F9"/>
    <w:rsid w:val="00516077"/>
    <w:rsid w:val="0051661A"/>
    <w:rsid w:val="00516953"/>
    <w:rsid w:val="00516D44"/>
    <w:rsid w:val="00517278"/>
    <w:rsid w:val="00517900"/>
    <w:rsid w:val="00517947"/>
    <w:rsid w:val="00517A52"/>
    <w:rsid w:val="005204AD"/>
    <w:rsid w:val="005204E6"/>
    <w:rsid w:val="00520736"/>
    <w:rsid w:val="005207B3"/>
    <w:rsid w:val="00520AB7"/>
    <w:rsid w:val="005210BB"/>
    <w:rsid w:val="0052221E"/>
    <w:rsid w:val="005224C1"/>
    <w:rsid w:val="00522951"/>
    <w:rsid w:val="005231F1"/>
    <w:rsid w:val="005237CD"/>
    <w:rsid w:val="00523861"/>
    <w:rsid w:val="0052387E"/>
    <w:rsid w:val="00523E60"/>
    <w:rsid w:val="00523F92"/>
    <w:rsid w:val="005240BC"/>
    <w:rsid w:val="0052485C"/>
    <w:rsid w:val="00524C32"/>
    <w:rsid w:val="00524CC4"/>
    <w:rsid w:val="00524D60"/>
    <w:rsid w:val="00524F06"/>
    <w:rsid w:val="005250D1"/>
    <w:rsid w:val="00525165"/>
    <w:rsid w:val="005253B3"/>
    <w:rsid w:val="00525FC2"/>
    <w:rsid w:val="00526634"/>
    <w:rsid w:val="00526768"/>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CFF"/>
    <w:rsid w:val="00552D9F"/>
    <w:rsid w:val="00552E7E"/>
    <w:rsid w:val="005533FB"/>
    <w:rsid w:val="00553A29"/>
    <w:rsid w:val="00553D48"/>
    <w:rsid w:val="005541B3"/>
    <w:rsid w:val="0055426A"/>
    <w:rsid w:val="0055427B"/>
    <w:rsid w:val="00554298"/>
    <w:rsid w:val="0055465D"/>
    <w:rsid w:val="00554761"/>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96B"/>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261"/>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4E95"/>
    <w:rsid w:val="005755D5"/>
    <w:rsid w:val="00575F40"/>
    <w:rsid w:val="00576015"/>
    <w:rsid w:val="00576258"/>
    <w:rsid w:val="00576278"/>
    <w:rsid w:val="005764F3"/>
    <w:rsid w:val="0057651B"/>
    <w:rsid w:val="00576A3C"/>
    <w:rsid w:val="00576AB1"/>
    <w:rsid w:val="00576B84"/>
    <w:rsid w:val="00576C0F"/>
    <w:rsid w:val="00576E4B"/>
    <w:rsid w:val="00577381"/>
    <w:rsid w:val="0057761D"/>
    <w:rsid w:val="005779C0"/>
    <w:rsid w:val="00577F17"/>
    <w:rsid w:val="00580674"/>
    <w:rsid w:val="00580B9C"/>
    <w:rsid w:val="00581440"/>
    <w:rsid w:val="005816EB"/>
    <w:rsid w:val="005819D6"/>
    <w:rsid w:val="005819EF"/>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399"/>
    <w:rsid w:val="005929C5"/>
    <w:rsid w:val="00592ABA"/>
    <w:rsid w:val="00592C48"/>
    <w:rsid w:val="00592D72"/>
    <w:rsid w:val="005934E0"/>
    <w:rsid w:val="00593595"/>
    <w:rsid w:val="005937DA"/>
    <w:rsid w:val="005938F5"/>
    <w:rsid w:val="0059395F"/>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A36"/>
    <w:rsid w:val="00597B7E"/>
    <w:rsid w:val="005A0385"/>
    <w:rsid w:val="005A044F"/>
    <w:rsid w:val="005A04D5"/>
    <w:rsid w:val="005A05C1"/>
    <w:rsid w:val="005A0A90"/>
    <w:rsid w:val="005A0C92"/>
    <w:rsid w:val="005A1413"/>
    <w:rsid w:val="005A1A9D"/>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50"/>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786"/>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729"/>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09"/>
    <w:rsid w:val="005D5FF5"/>
    <w:rsid w:val="005D65FF"/>
    <w:rsid w:val="005D6887"/>
    <w:rsid w:val="005D6A0A"/>
    <w:rsid w:val="005D6A37"/>
    <w:rsid w:val="005D6B6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89"/>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614"/>
    <w:rsid w:val="005F1A0E"/>
    <w:rsid w:val="005F1E27"/>
    <w:rsid w:val="005F2063"/>
    <w:rsid w:val="005F275F"/>
    <w:rsid w:val="005F293D"/>
    <w:rsid w:val="005F2942"/>
    <w:rsid w:val="005F2E08"/>
    <w:rsid w:val="005F300E"/>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D32"/>
    <w:rsid w:val="006001DB"/>
    <w:rsid w:val="006001E2"/>
    <w:rsid w:val="00600629"/>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3D3"/>
    <w:rsid w:val="00606635"/>
    <w:rsid w:val="006067CF"/>
    <w:rsid w:val="006067F8"/>
    <w:rsid w:val="006068FE"/>
    <w:rsid w:val="00606B1A"/>
    <w:rsid w:val="00606DC5"/>
    <w:rsid w:val="00606F93"/>
    <w:rsid w:val="00607067"/>
    <w:rsid w:val="006073F6"/>
    <w:rsid w:val="00607A12"/>
    <w:rsid w:val="00607B57"/>
    <w:rsid w:val="00607C44"/>
    <w:rsid w:val="00607E9A"/>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7D4"/>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4F3"/>
    <w:rsid w:val="0062189F"/>
    <w:rsid w:val="00621B6F"/>
    <w:rsid w:val="00621C6F"/>
    <w:rsid w:val="00622244"/>
    <w:rsid w:val="006223A6"/>
    <w:rsid w:val="00622823"/>
    <w:rsid w:val="0062302D"/>
    <w:rsid w:val="006230FA"/>
    <w:rsid w:val="0062332C"/>
    <w:rsid w:val="00623BA4"/>
    <w:rsid w:val="00623E8F"/>
    <w:rsid w:val="00624129"/>
    <w:rsid w:val="0062432F"/>
    <w:rsid w:val="006243F5"/>
    <w:rsid w:val="006244B8"/>
    <w:rsid w:val="00624524"/>
    <w:rsid w:val="00624786"/>
    <w:rsid w:val="00624CF5"/>
    <w:rsid w:val="00624E85"/>
    <w:rsid w:val="00624E99"/>
    <w:rsid w:val="00624F62"/>
    <w:rsid w:val="00624FEC"/>
    <w:rsid w:val="006251ED"/>
    <w:rsid w:val="006253C7"/>
    <w:rsid w:val="00625434"/>
    <w:rsid w:val="00625543"/>
    <w:rsid w:val="006256BD"/>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571E"/>
    <w:rsid w:val="00636464"/>
    <w:rsid w:val="006364C7"/>
    <w:rsid w:val="00636A27"/>
    <w:rsid w:val="006372B6"/>
    <w:rsid w:val="006374A1"/>
    <w:rsid w:val="00637669"/>
    <w:rsid w:val="006377C8"/>
    <w:rsid w:val="0064060A"/>
    <w:rsid w:val="0064090A"/>
    <w:rsid w:val="00640AF2"/>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290"/>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3A"/>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2E"/>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2C18"/>
    <w:rsid w:val="00663044"/>
    <w:rsid w:val="006636B3"/>
    <w:rsid w:val="00663A44"/>
    <w:rsid w:val="00663C0F"/>
    <w:rsid w:val="006640D6"/>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758"/>
    <w:rsid w:val="0067087D"/>
    <w:rsid w:val="00670CA0"/>
    <w:rsid w:val="00670F82"/>
    <w:rsid w:val="00671105"/>
    <w:rsid w:val="00671168"/>
    <w:rsid w:val="006711CB"/>
    <w:rsid w:val="006719D5"/>
    <w:rsid w:val="00671F10"/>
    <w:rsid w:val="00671F24"/>
    <w:rsid w:val="006720A0"/>
    <w:rsid w:val="00672292"/>
    <w:rsid w:val="0067259C"/>
    <w:rsid w:val="0067262E"/>
    <w:rsid w:val="00672818"/>
    <w:rsid w:val="00672A53"/>
    <w:rsid w:val="00672D73"/>
    <w:rsid w:val="006733AE"/>
    <w:rsid w:val="0067342E"/>
    <w:rsid w:val="00673554"/>
    <w:rsid w:val="00673CF5"/>
    <w:rsid w:val="006740A5"/>
    <w:rsid w:val="00674F3B"/>
    <w:rsid w:val="00675064"/>
    <w:rsid w:val="00675256"/>
    <w:rsid w:val="0067525E"/>
    <w:rsid w:val="006753C3"/>
    <w:rsid w:val="006754F5"/>
    <w:rsid w:val="00675E08"/>
    <w:rsid w:val="00675FFC"/>
    <w:rsid w:val="00676034"/>
    <w:rsid w:val="00676554"/>
    <w:rsid w:val="00676BD1"/>
    <w:rsid w:val="006772D2"/>
    <w:rsid w:val="00677747"/>
    <w:rsid w:val="00677861"/>
    <w:rsid w:val="00677A5A"/>
    <w:rsid w:val="00677F21"/>
    <w:rsid w:val="00677F24"/>
    <w:rsid w:val="006800E5"/>
    <w:rsid w:val="0068017D"/>
    <w:rsid w:val="006804FF"/>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9A8"/>
    <w:rsid w:val="00682AA5"/>
    <w:rsid w:val="00682C67"/>
    <w:rsid w:val="00682D67"/>
    <w:rsid w:val="00683424"/>
    <w:rsid w:val="0068363E"/>
    <w:rsid w:val="0068388C"/>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CBC"/>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979C6"/>
    <w:rsid w:val="006A0015"/>
    <w:rsid w:val="006A067A"/>
    <w:rsid w:val="006A0723"/>
    <w:rsid w:val="006A0740"/>
    <w:rsid w:val="006A0A52"/>
    <w:rsid w:val="006A0BD5"/>
    <w:rsid w:val="006A0E4F"/>
    <w:rsid w:val="006A10C8"/>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766"/>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74D"/>
    <w:rsid w:val="006C0A14"/>
    <w:rsid w:val="006C15B5"/>
    <w:rsid w:val="006C1A33"/>
    <w:rsid w:val="006C215D"/>
    <w:rsid w:val="006C227D"/>
    <w:rsid w:val="006C2420"/>
    <w:rsid w:val="006C26C0"/>
    <w:rsid w:val="006C26D8"/>
    <w:rsid w:val="006C317E"/>
    <w:rsid w:val="006C372D"/>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EC"/>
    <w:rsid w:val="006D5547"/>
    <w:rsid w:val="006D5809"/>
    <w:rsid w:val="006D5D32"/>
    <w:rsid w:val="006D605B"/>
    <w:rsid w:val="006D61C5"/>
    <w:rsid w:val="006D62C5"/>
    <w:rsid w:val="006D6625"/>
    <w:rsid w:val="006D6863"/>
    <w:rsid w:val="006D70A5"/>
    <w:rsid w:val="006D73FC"/>
    <w:rsid w:val="006D7655"/>
    <w:rsid w:val="006D7969"/>
    <w:rsid w:val="006D7C0B"/>
    <w:rsid w:val="006E023F"/>
    <w:rsid w:val="006E07E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58C"/>
    <w:rsid w:val="006E466F"/>
    <w:rsid w:val="006E489E"/>
    <w:rsid w:val="006E4CC3"/>
    <w:rsid w:val="006E4DEE"/>
    <w:rsid w:val="006E4F12"/>
    <w:rsid w:val="006E551F"/>
    <w:rsid w:val="006E562A"/>
    <w:rsid w:val="006E5F7E"/>
    <w:rsid w:val="006E6188"/>
    <w:rsid w:val="006E6BA5"/>
    <w:rsid w:val="006E704E"/>
    <w:rsid w:val="006E7050"/>
    <w:rsid w:val="006E7514"/>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346"/>
    <w:rsid w:val="006F4519"/>
    <w:rsid w:val="006F465B"/>
    <w:rsid w:val="006F4803"/>
    <w:rsid w:val="006F4B24"/>
    <w:rsid w:val="006F4B31"/>
    <w:rsid w:val="006F4DD6"/>
    <w:rsid w:val="006F57B4"/>
    <w:rsid w:val="006F594F"/>
    <w:rsid w:val="006F5963"/>
    <w:rsid w:val="006F5A2E"/>
    <w:rsid w:val="006F623A"/>
    <w:rsid w:val="006F66AF"/>
    <w:rsid w:val="006F6B00"/>
    <w:rsid w:val="006F6CF3"/>
    <w:rsid w:val="006F700A"/>
    <w:rsid w:val="006F70D3"/>
    <w:rsid w:val="006F71FF"/>
    <w:rsid w:val="006F7ABE"/>
    <w:rsid w:val="006F7D1F"/>
    <w:rsid w:val="007002FD"/>
    <w:rsid w:val="007003EA"/>
    <w:rsid w:val="00700404"/>
    <w:rsid w:val="00700B12"/>
    <w:rsid w:val="00700CBF"/>
    <w:rsid w:val="007010E8"/>
    <w:rsid w:val="0070115C"/>
    <w:rsid w:val="00701877"/>
    <w:rsid w:val="00701BA9"/>
    <w:rsid w:val="00701EB6"/>
    <w:rsid w:val="00701EBC"/>
    <w:rsid w:val="00702877"/>
    <w:rsid w:val="00703368"/>
    <w:rsid w:val="00703932"/>
    <w:rsid w:val="00703CD8"/>
    <w:rsid w:val="007042E6"/>
    <w:rsid w:val="00704A70"/>
    <w:rsid w:val="00704D4A"/>
    <w:rsid w:val="007051A2"/>
    <w:rsid w:val="00705813"/>
    <w:rsid w:val="00705A46"/>
    <w:rsid w:val="00705C9C"/>
    <w:rsid w:val="00705CB5"/>
    <w:rsid w:val="007063E1"/>
    <w:rsid w:val="007066AC"/>
    <w:rsid w:val="00706741"/>
    <w:rsid w:val="007067DC"/>
    <w:rsid w:val="00707034"/>
    <w:rsid w:val="00707583"/>
    <w:rsid w:val="0070793C"/>
    <w:rsid w:val="007079BA"/>
    <w:rsid w:val="00707A88"/>
    <w:rsid w:val="00707D6D"/>
    <w:rsid w:val="0071045B"/>
    <w:rsid w:val="00710559"/>
    <w:rsid w:val="007105C8"/>
    <w:rsid w:val="0071074C"/>
    <w:rsid w:val="00710A7E"/>
    <w:rsid w:val="00710F4B"/>
    <w:rsid w:val="007111B8"/>
    <w:rsid w:val="007114EB"/>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531E"/>
    <w:rsid w:val="00715620"/>
    <w:rsid w:val="0071570A"/>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7E2"/>
    <w:rsid w:val="00727B67"/>
    <w:rsid w:val="0073013F"/>
    <w:rsid w:val="007305B3"/>
    <w:rsid w:val="007307E6"/>
    <w:rsid w:val="0073083B"/>
    <w:rsid w:val="00730892"/>
    <w:rsid w:val="00730AC0"/>
    <w:rsid w:val="0073110E"/>
    <w:rsid w:val="0073114D"/>
    <w:rsid w:val="007316EB"/>
    <w:rsid w:val="00731B34"/>
    <w:rsid w:val="00731D5B"/>
    <w:rsid w:val="00731E7C"/>
    <w:rsid w:val="0073209D"/>
    <w:rsid w:val="00732545"/>
    <w:rsid w:val="00732A47"/>
    <w:rsid w:val="00733219"/>
    <w:rsid w:val="007334A3"/>
    <w:rsid w:val="007334C5"/>
    <w:rsid w:val="00734A5A"/>
    <w:rsid w:val="00734B26"/>
    <w:rsid w:val="00734D12"/>
    <w:rsid w:val="007352C7"/>
    <w:rsid w:val="007353C9"/>
    <w:rsid w:val="007355B4"/>
    <w:rsid w:val="00735E69"/>
    <w:rsid w:val="007362F6"/>
    <w:rsid w:val="007366A8"/>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47513"/>
    <w:rsid w:val="007506DB"/>
    <w:rsid w:val="00750AC5"/>
    <w:rsid w:val="00750E7B"/>
    <w:rsid w:val="00750FB3"/>
    <w:rsid w:val="007513F2"/>
    <w:rsid w:val="0075140C"/>
    <w:rsid w:val="00751A22"/>
    <w:rsid w:val="00751ACF"/>
    <w:rsid w:val="00752044"/>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2A2"/>
    <w:rsid w:val="00767488"/>
    <w:rsid w:val="007679E9"/>
    <w:rsid w:val="00767A23"/>
    <w:rsid w:val="00767ABA"/>
    <w:rsid w:val="00767C59"/>
    <w:rsid w:val="00767D13"/>
    <w:rsid w:val="0077007E"/>
    <w:rsid w:val="00770125"/>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671"/>
    <w:rsid w:val="00780B79"/>
    <w:rsid w:val="00780B95"/>
    <w:rsid w:val="00781049"/>
    <w:rsid w:val="00781116"/>
    <w:rsid w:val="00781631"/>
    <w:rsid w:val="007816E7"/>
    <w:rsid w:val="00781988"/>
    <w:rsid w:val="00781ADE"/>
    <w:rsid w:val="0078200F"/>
    <w:rsid w:val="0078225A"/>
    <w:rsid w:val="0078255E"/>
    <w:rsid w:val="00782D8D"/>
    <w:rsid w:val="00783631"/>
    <w:rsid w:val="007838EB"/>
    <w:rsid w:val="00784276"/>
    <w:rsid w:val="00784318"/>
    <w:rsid w:val="0078448F"/>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0AAF"/>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9D2"/>
    <w:rsid w:val="007A2A53"/>
    <w:rsid w:val="007A2CAB"/>
    <w:rsid w:val="007A3259"/>
    <w:rsid w:val="007A32FF"/>
    <w:rsid w:val="007A337D"/>
    <w:rsid w:val="007A33BE"/>
    <w:rsid w:val="007A3CDD"/>
    <w:rsid w:val="007A411E"/>
    <w:rsid w:val="007A448E"/>
    <w:rsid w:val="007A49EC"/>
    <w:rsid w:val="007A4D69"/>
    <w:rsid w:val="007A51B4"/>
    <w:rsid w:val="007A51DF"/>
    <w:rsid w:val="007A5363"/>
    <w:rsid w:val="007A55CA"/>
    <w:rsid w:val="007A5814"/>
    <w:rsid w:val="007A5B97"/>
    <w:rsid w:val="007A5B9C"/>
    <w:rsid w:val="007A5BD1"/>
    <w:rsid w:val="007A5CD6"/>
    <w:rsid w:val="007A5FDE"/>
    <w:rsid w:val="007A6177"/>
    <w:rsid w:val="007A6E59"/>
    <w:rsid w:val="007A725C"/>
    <w:rsid w:val="007A7607"/>
    <w:rsid w:val="007A7CFD"/>
    <w:rsid w:val="007A7D2D"/>
    <w:rsid w:val="007A7E09"/>
    <w:rsid w:val="007A7E61"/>
    <w:rsid w:val="007A7E75"/>
    <w:rsid w:val="007A7F3D"/>
    <w:rsid w:val="007B026D"/>
    <w:rsid w:val="007B046B"/>
    <w:rsid w:val="007B04ED"/>
    <w:rsid w:val="007B094D"/>
    <w:rsid w:val="007B0A63"/>
    <w:rsid w:val="007B16BD"/>
    <w:rsid w:val="007B1865"/>
    <w:rsid w:val="007B1996"/>
    <w:rsid w:val="007B1A9A"/>
    <w:rsid w:val="007B211F"/>
    <w:rsid w:val="007B234D"/>
    <w:rsid w:val="007B266A"/>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8"/>
    <w:rsid w:val="007B5E4C"/>
    <w:rsid w:val="007B6077"/>
    <w:rsid w:val="007B6B9A"/>
    <w:rsid w:val="007B7102"/>
    <w:rsid w:val="007B7225"/>
    <w:rsid w:val="007B7CA9"/>
    <w:rsid w:val="007B7EA7"/>
    <w:rsid w:val="007C019D"/>
    <w:rsid w:val="007C045C"/>
    <w:rsid w:val="007C0619"/>
    <w:rsid w:val="007C086D"/>
    <w:rsid w:val="007C0976"/>
    <w:rsid w:val="007C0AB8"/>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E56"/>
    <w:rsid w:val="007C3F4C"/>
    <w:rsid w:val="007C4053"/>
    <w:rsid w:val="007C4449"/>
    <w:rsid w:val="007C457C"/>
    <w:rsid w:val="007C4DDB"/>
    <w:rsid w:val="007C4F4D"/>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809"/>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5B6"/>
    <w:rsid w:val="007D6609"/>
    <w:rsid w:val="007D667A"/>
    <w:rsid w:val="007D6692"/>
    <w:rsid w:val="007D6B83"/>
    <w:rsid w:val="007D6D51"/>
    <w:rsid w:val="007D7200"/>
    <w:rsid w:val="007D7373"/>
    <w:rsid w:val="007D73A7"/>
    <w:rsid w:val="007D74A9"/>
    <w:rsid w:val="007D7689"/>
    <w:rsid w:val="007D77FD"/>
    <w:rsid w:val="007D7AF1"/>
    <w:rsid w:val="007D7DB9"/>
    <w:rsid w:val="007D7E03"/>
    <w:rsid w:val="007E0189"/>
    <w:rsid w:val="007E04DD"/>
    <w:rsid w:val="007E0ED4"/>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5FA"/>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88"/>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B11"/>
    <w:rsid w:val="00800B86"/>
    <w:rsid w:val="00800CEC"/>
    <w:rsid w:val="00800DD1"/>
    <w:rsid w:val="00800DE0"/>
    <w:rsid w:val="0080127C"/>
    <w:rsid w:val="00801562"/>
    <w:rsid w:val="00801727"/>
    <w:rsid w:val="0080188B"/>
    <w:rsid w:val="0080199B"/>
    <w:rsid w:val="00801CA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A73"/>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BF9"/>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DAB"/>
    <w:rsid w:val="00824DB1"/>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1ADC"/>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292A"/>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0C4B"/>
    <w:rsid w:val="008512EC"/>
    <w:rsid w:val="00851413"/>
    <w:rsid w:val="0085145F"/>
    <w:rsid w:val="008519F1"/>
    <w:rsid w:val="00851A1A"/>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8E4"/>
    <w:rsid w:val="00857A47"/>
    <w:rsid w:val="00857AFB"/>
    <w:rsid w:val="00857B5A"/>
    <w:rsid w:val="00857C9A"/>
    <w:rsid w:val="00857F0B"/>
    <w:rsid w:val="00860040"/>
    <w:rsid w:val="0086035D"/>
    <w:rsid w:val="00860A65"/>
    <w:rsid w:val="00860A68"/>
    <w:rsid w:val="00860B0F"/>
    <w:rsid w:val="00860C24"/>
    <w:rsid w:val="00860ED6"/>
    <w:rsid w:val="00861050"/>
    <w:rsid w:val="00861273"/>
    <w:rsid w:val="0086157F"/>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1ED"/>
    <w:rsid w:val="00874822"/>
    <w:rsid w:val="0087482C"/>
    <w:rsid w:val="0087486F"/>
    <w:rsid w:val="00874A6C"/>
    <w:rsid w:val="00874AD9"/>
    <w:rsid w:val="00874DCF"/>
    <w:rsid w:val="00874F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40"/>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6F4"/>
    <w:rsid w:val="00890A3B"/>
    <w:rsid w:val="00890D4D"/>
    <w:rsid w:val="00891026"/>
    <w:rsid w:val="008911D5"/>
    <w:rsid w:val="00891234"/>
    <w:rsid w:val="00891255"/>
    <w:rsid w:val="008912D7"/>
    <w:rsid w:val="008915FB"/>
    <w:rsid w:val="00891B2F"/>
    <w:rsid w:val="008920D7"/>
    <w:rsid w:val="00892539"/>
    <w:rsid w:val="0089273A"/>
    <w:rsid w:val="0089293C"/>
    <w:rsid w:val="00893007"/>
    <w:rsid w:val="00893658"/>
    <w:rsid w:val="0089464B"/>
    <w:rsid w:val="00894B2F"/>
    <w:rsid w:val="008955E3"/>
    <w:rsid w:val="00895757"/>
    <w:rsid w:val="008958CB"/>
    <w:rsid w:val="008959B4"/>
    <w:rsid w:val="00895BF0"/>
    <w:rsid w:val="008962DC"/>
    <w:rsid w:val="00896452"/>
    <w:rsid w:val="0089663F"/>
    <w:rsid w:val="00896A21"/>
    <w:rsid w:val="00896F59"/>
    <w:rsid w:val="00896F72"/>
    <w:rsid w:val="00897024"/>
    <w:rsid w:val="008970B8"/>
    <w:rsid w:val="00897505"/>
    <w:rsid w:val="00897D88"/>
    <w:rsid w:val="008A046C"/>
    <w:rsid w:val="008A05B6"/>
    <w:rsid w:val="008A06A7"/>
    <w:rsid w:val="008A1431"/>
    <w:rsid w:val="008A1692"/>
    <w:rsid w:val="008A1C4F"/>
    <w:rsid w:val="008A1D54"/>
    <w:rsid w:val="008A1E99"/>
    <w:rsid w:val="008A20C2"/>
    <w:rsid w:val="008A2490"/>
    <w:rsid w:val="008A24AA"/>
    <w:rsid w:val="008A26EA"/>
    <w:rsid w:val="008A2910"/>
    <w:rsid w:val="008A3125"/>
    <w:rsid w:val="008A31D2"/>
    <w:rsid w:val="008A334A"/>
    <w:rsid w:val="008A373B"/>
    <w:rsid w:val="008A3A03"/>
    <w:rsid w:val="008A3B91"/>
    <w:rsid w:val="008A42AA"/>
    <w:rsid w:val="008A477C"/>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678"/>
    <w:rsid w:val="008B3765"/>
    <w:rsid w:val="008B3C1C"/>
    <w:rsid w:val="008B4227"/>
    <w:rsid w:val="008B4C55"/>
    <w:rsid w:val="008B4D3E"/>
    <w:rsid w:val="008B4D69"/>
    <w:rsid w:val="008B4D9D"/>
    <w:rsid w:val="008B5407"/>
    <w:rsid w:val="008B56D4"/>
    <w:rsid w:val="008B5701"/>
    <w:rsid w:val="008B6087"/>
    <w:rsid w:val="008B6228"/>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95A"/>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2D1B"/>
    <w:rsid w:val="008D300E"/>
    <w:rsid w:val="008D31AA"/>
    <w:rsid w:val="008D355C"/>
    <w:rsid w:val="008D3D8C"/>
    <w:rsid w:val="008D4AAF"/>
    <w:rsid w:val="008D4AD9"/>
    <w:rsid w:val="008D4B36"/>
    <w:rsid w:val="008D4D56"/>
    <w:rsid w:val="008D5204"/>
    <w:rsid w:val="008D5259"/>
    <w:rsid w:val="008D5398"/>
    <w:rsid w:val="008D5845"/>
    <w:rsid w:val="008D58EC"/>
    <w:rsid w:val="008D5A31"/>
    <w:rsid w:val="008D5DBF"/>
    <w:rsid w:val="008D632A"/>
    <w:rsid w:val="008D6C16"/>
    <w:rsid w:val="008D6CFE"/>
    <w:rsid w:val="008D7205"/>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25C"/>
    <w:rsid w:val="008E644D"/>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61"/>
    <w:rsid w:val="008F3184"/>
    <w:rsid w:val="008F34F1"/>
    <w:rsid w:val="008F4505"/>
    <w:rsid w:val="008F4A2D"/>
    <w:rsid w:val="008F4B0A"/>
    <w:rsid w:val="008F5229"/>
    <w:rsid w:val="008F54D0"/>
    <w:rsid w:val="008F5AA4"/>
    <w:rsid w:val="008F5D60"/>
    <w:rsid w:val="008F6458"/>
    <w:rsid w:val="008F64FF"/>
    <w:rsid w:val="008F6592"/>
    <w:rsid w:val="008F6957"/>
    <w:rsid w:val="008F69DD"/>
    <w:rsid w:val="008F69E6"/>
    <w:rsid w:val="008F722F"/>
    <w:rsid w:val="008F764B"/>
    <w:rsid w:val="008F7FA3"/>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433"/>
    <w:rsid w:val="0090470D"/>
    <w:rsid w:val="009056FB"/>
    <w:rsid w:val="009058D2"/>
    <w:rsid w:val="00906411"/>
    <w:rsid w:val="00906821"/>
    <w:rsid w:val="00906CB1"/>
    <w:rsid w:val="00906D7E"/>
    <w:rsid w:val="0090730C"/>
    <w:rsid w:val="00907520"/>
    <w:rsid w:val="0090763E"/>
    <w:rsid w:val="0090767E"/>
    <w:rsid w:val="00907725"/>
    <w:rsid w:val="00907819"/>
    <w:rsid w:val="00907FA6"/>
    <w:rsid w:val="00910494"/>
    <w:rsid w:val="009108E9"/>
    <w:rsid w:val="00910AD8"/>
    <w:rsid w:val="00911712"/>
    <w:rsid w:val="00911B7A"/>
    <w:rsid w:val="00911D4D"/>
    <w:rsid w:val="0091230A"/>
    <w:rsid w:val="00912498"/>
    <w:rsid w:val="00912604"/>
    <w:rsid w:val="00912A91"/>
    <w:rsid w:val="00912D34"/>
    <w:rsid w:val="00912E8D"/>
    <w:rsid w:val="0091306D"/>
    <w:rsid w:val="009135C6"/>
    <w:rsid w:val="00913759"/>
    <w:rsid w:val="00913B4C"/>
    <w:rsid w:val="00913D29"/>
    <w:rsid w:val="00914199"/>
    <w:rsid w:val="00914243"/>
    <w:rsid w:val="009142B0"/>
    <w:rsid w:val="009142BA"/>
    <w:rsid w:val="0091452D"/>
    <w:rsid w:val="0091464B"/>
    <w:rsid w:val="0091464F"/>
    <w:rsid w:val="00914800"/>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3F"/>
    <w:rsid w:val="009205B2"/>
    <w:rsid w:val="00920E65"/>
    <w:rsid w:val="00920FDC"/>
    <w:rsid w:val="0092126F"/>
    <w:rsid w:val="009214FF"/>
    <w:rsid w:val="00921D3C"/>
    <w:rsid w:val="00921D82"/>
    <w:rsid w:val="009220B7"/>
    <w:rsid w:val="009225B4"/>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6F"/>
    <w:rsid w:val="00935CAC"/>
    <w:rsid w:val="009361CA"/>
    <w:rsid w:val="009361E6"/>
    <w:rsid w:val="00936236"/>
    <w:rsid w:val="00936400"/>
    <w:rsid w:val="0093682F"/>
    <w:rsid w:val="00936CB1"/>
    <w:rsid w:val="00936D01"/>
    <w:rsid w:val="0093734F"/>
    <w:rsid w:val="009373BD"/>
    <w:rsid w:val="00937716"/>
    <w:rsid w:val="00937749"/>
    <w:rsid w:val="009403BD"/>
    <w:rsid w:val="00940CA3"/>
    <w:rsid w:val="00940D71"/>
    <w:rsid w:val="00940DC6"/>
    <w:rsid w:val="00940F65"/>
    <w:rsid w:val="009411A4"/>
    <w:rsid w:val="00941687"/>
    <w:rsid w:val="009417BA"/>
    <w:rsid w:val="009418F8"/>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209F"/>
    <w:rsid w:val="00952138"/>
    <w:rsid w:val="009523DF"/>
    <w:rsid w:val="0095256E"/>
    <w:rsid w:val="0095273C"/>
    <w:rsid w:val="009528CA"/>
    <w:rsid w:val="009529AA"/>
    <w:rsid w:val="00952EB1"/>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0B2"/>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0E7C"/>
    <w:rsid w:val="0097128D"/>
    <w:rsid w:val="0097165A"/>
    <w:rsid w:val="009717AA"/>
    <w:rsid w:val="00971D1B"/>
    <w:rsid w:val="00971D61"/>
    <w:rsid w:val="00972A19"/>
    <w:rsid w:val="00972C4A"/>
    <w:rsid w:val="00972EBD"/>
    <w:rsid w:val="009732AD"/>
    <w:rsid w:val="009734F1"/>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AD0"/>
    <w:rsid w:val="00977D9D"/>
    <w:rsid w:val="00980834"/>
    <w:rsid w:val="00980839"/>
    <w:rsid w:val="009809E7"/>
    <w:rsid w:val="00980B7F"/>
    <w:rsid w:val="009814E3"/>
    <w:rsid w:val="009816D9"/>
    <w:rsid w:val="00981BEC"/>
    <w:rsid w:val="00981DAD"/>
    <w:rsid w:val="00981DFA"/>
    <w:rsid w:val="00982396"/>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82B"/>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13"/>
    <w:rsid w:val="009B0126"/>
    <w:rsid w:val="009B013F"/>
    <w:rsid w:val="009B06F9"/>
    <w:rsid w:val="009B0760"/>
    <w:rsid w:val="009B08B8"/>
    <w:rsid w:val="009B119F"/>
    <w:rsid w:val="009B125B"/>
    <w:rsid w:val="009B12B2"/>
    <w:rsid w:val="009B1438"/>
    <w:rsid w:val="009B1EC0"/>
    <w:rsid w:val="009B21FC"/>
    <w:rsid w:val="009B24ED"/>
    <w:rsid w:val="009B253C"/>
    <w:rsid w:val="009B28BD"/>
    <w:rsid w:val="009B298A"/>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B7FB2"/>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3E0"/>
    <w:rsid w:val="009D28DE"/>
    <w:rsid w:val="009D2989"/>
    <w:rsid w:val="009D299F"/>
    <w:rsid w:val="009D2C3A"/>
    <w:rsid w:val="009D3FC1"/>
    <w:rsid w:val="009D40FB"/>
    <w:rsid w:val="009D43C3"/>
    <w:rsid w:val="009D504E"/>
    <w:rsid w:val="009D5318"/>
    <w:rsid w:val="009D5380"/>
    <w:rsid w:val="009D651C"/>
    <w:rsid w:val="009D68B3"/>
    <w:rsid w:val="009D6914"/>
    <w:rsid w:val="009D7052"/>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051"/>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8B4"/>
    <w:rsid w:val="009E6E98"/>
    <w:rsid w:val="009E6E9B"/>
    <w:rsid w:val="009E6FC8"/>
    <w:rsid w:val="009E792E"/>
    <w:rsid w:val="009E7E1F"/>
    <w:rsid w:val="009F062A"/>
    <w:rsid w:val="009F0BDB"/>
    <w:rsid w:val="009F0CAB"/>
    <w:rsid w:val="009F1553"/>
    <w:rsid w:val="009F1726"/>
    <w:rsid w:val="009F1990"/>
    <w:rsid w:val="009F1D93"/>
    <w:rsid w:val="009F22E4"/>
    <w:rsid w:val="009F232D"/>
    <w:rsid w:val="009F23CF"/>
    <w:rsid w:val="009F2642"/>
    <w:rsid w:val="009F29F3"/>
    <w:rsid w:val="009F37E3"/>
    <w:rsid w:val="009F3CA5"/>
    <w:rsid w:val="009F401A"/>
    <w:rsid w:val="009F4417"/>
    <w:rsid w:val="009F44C9"/>
    <w:rsid w:val="009F4D33"/>
    <w:rsid w:val="009F4F8F"/>
    <w:rsid w:val="009F4F97"/>
    <w:rsid w:val="009F532C"/>
    <w:rsid w:val="009F5883"/>
    <w:rsid w:val="009F58A1"/>
    <w:rsid w:val="009F5B7F"/>
    <w:rsid w:val="009F66FC"/>
    <w:rsid w:val="009F6CA4"/>
    <w:rsid w:val="009F6E82"/>
    <w:rsid w:val="009F718D"/>
    <w:rsid w:val="009F73F1"/>
    <w:rsid w:val="009F769D"/>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198"/>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4CB3"/>
    <w:rsid w:val="00A15026"/>
    <w:rsid w:val="00A1504B"/>
    <w:rsid w:val="00A150EC"/>
    <w:rsid w:val="00A152BB"/>
    <w:rsid w:val="00A15749"/>
    <w:rsid w:val="00A15F4B"/>
    <w:rsid w:val="00A1615F"/>
    <w:rsid w:val="00A16A49"/>
    <w:rsid w:val="00A16A71"/>
    <w:rsid w:val="00A16EBA"/>
    <w:rsid w:val="00A17736"/>
    <w:rsid w:val="00A177A7"/>
    <w:rsid w:val="00A2054D"/>
    <w:rsid w:val="00A205BB"/>
    <w:rsid w:val="00A20616"/>
    <w:rsid w:val="00A2066F"/>
    <w:rsid w:val="00A208F0"/>
    <w:rsid w:val="00A20B35"/>
    <w:rsid w:val="00A20C4A"/>
    <w:rsid w:val="00A20D38"/>
    <w:rsid w:val="00A211EA"/>
    <w:rsid w:val="00A21573"/>
    <w:rsid w:val="00A21836"/>
    <w:rsid w:val="00A2184D"/>
    <w:rsid w:val="00A2194D"/>
    <w:rsid w:val="00A22253"/>
    <w:rsid w:val="00A222AF"/>
    <w:rsid w:val="00A22EFB"/>
    <w:rsid w:val="00A23059"/>
    <w:rsid w:val="00A231E5"/>
    <w:rsid w:val="00A231F8"/>
    <w:rsid w:val="00A234B5"/>
    <w:rsid w:val="00A23AA3"/>
    <w:rsid w:val="00A23FC9"/>
    <w:rsid w:val="00A24462"/>
    <w:rsid w:val="00A249EA"/>
    <w:rsid w:val="00A24AAC"/>
    <w:rsid w:val="00A24D1E"/>
    <w:rsid w:val="00A24FB1"/>
    <w:rsid w:val="00A25024"/>
    <w:rsid w:val="00A251D5"/>
    <w:rsid w:val="00A2533F"/>
    <w:rsid w:val="00A261CE"/>
    <w:rsid w:val="00A262F2"/>
    <w:rsid w:val="00A2648E"/>
    <w:rsid w:val="00A265E1"/>
    <w:rsid w:val="00A26699"/>
    <w:rsid w:val="00A26718"/>
    <w:rsid w:val="00A26892"/>
    <w:rsid w:val="00A268DA"/>
    <w:rsid w:val="00A276B7"/>
    <w:rsid w:val="00A276E4"/>
    <w:rsid w:val="00A27763"/>
    <w:rsid w:val="00A279ED"/>
    <w:rsid w:val="00A27D1C"/>
    <w:rsid w:val="00A302BB"/>
    <w:rsid w:val="00A30B36"/>
    <w:rsid w:val="00A310C3"/>
    <w:rsid w:val="00A3122E"/>
    <w:rsid w:val="00A31440"/>
    <w:rsid w:val="00A3193D"/>
    <w:rsid w:val="00A31B9D"/>
    <w:rsid w:val="00A31D26"/>
    <w:rsid w:val="00A31FF1"/>
    <w:rsid w:val="00A325DE"/>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C7B"/>
    <w:rsid w:val="00A35EBF"/>
    <w:rsid w:val="00A3625B"/>
    <w:rsid w:val="00A3627E"/>
    <w:rsid w:val="00A362F4"/>
    <w:rsid w:val="00A36820"/>
    <w:rsid w:val="00A37488"/>
    <w:rsid w:val="00A375D7"/>
    <w:rsid w:val="00A378CB"/>
    <w:rsid w:val="00A37C27"/>
    <w:rsid w:val="00A40022"/>
    <w:rsid w:val="00A400DB"/>
    <w:rsid w:val="00A40166"/>
    <w:rsid w:val="00A40187"/>
    <w:rsid w:val="00A40371"/>
    <w:rsid w:val="00A4063F"/>
    <w:rsid w:val="00A40DA8"/>
    <w:rsid w:val="00A41237"/>
    <w:rsid w:val="00A4135C"/>
    <w:rsid w:val="00A41851"/>
    <w:rsid w:val="00A41A12"/>
    <w:rsid w:val="00A41A9F"/>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A08"/>
    <w:rsid w:val="00A51D2D"/>
    <w:rsid w:val="00A51E6C"/>
    <w:rsid w:val="00A521B9"/>
    <w:rsid w:val="00A5245C"/>
    <w:rsid w:val="00A5295E"/>
    <w:rsid w:val="00A52CF2"/>
    <w:rsid w:val="00A53579"/>
    <w:rsid w:val="00A537A9"/>
    <w:rsid w:val="00A53C98"/>
    <w:rsid w:val="00A54103"/>
    <w:rsid w:val="00A541ED"/>
    <w:rsid w:val="00A5475A"/>
    <w:rsid w:val="00A54F6B"/>
    <w:rsid w:val="00A54F6F"/>
    <w:rsid w:val="00A54FBA"/>
    <w:rsid w:val="00A5508C"/>
    <w:rsid w:val="00A550CE"/>
    <w:rsid w:val="00A55CC2"/>
    <w:rsid w:val="00A55E46"/>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429"/>
    <w:rsid w:val="00A6443A"/>
    <w:rsid w:val="00A64791"/>
    <w:rsid w:val="00A649D9"/>
    <w:rsid w:val="00A64F1A"/>
    <w:rsid w:val="00A65870"/>
    <w:rsid w:val="00A65B56"/>
    <w:rsid w:val="00A65F3D"/>
    <w:rsid w:val="00A66012"/>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B87"/>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3C5"/>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3757"/>
    <w:rsid w:val="00A938CF"/>
    <w:rsid w:val="00A93D50"/>
    <w:rsid w:val="00A9402B"/>
    <w:rsid w:val="00A943CE"/>
    <w:rsid w:val="00A94916"/>
    <w:rsid w:val="00A949C3"/>
    <w:rsid w:val="00A94EC8"/>
    <w:rsid w:val="00A951CD"/>
    <w:rsid w:val="00A95201"/>
    <w:rsid w:val="00A9522B"/>
    <w:rsid w:val="00A95461"/>
    <w:rsid w:val="00A95487"/>
    <w:rsid w:val="00A954D3"/>
    <w:rsid w:val="00A9557A"/>
    <w:rsid w:val="00A955FE"/>
    <w:rsid w:val="00A9593D"/>
    <w:rsid w:val="00A95A4C"/>
    <w:rsid w:val="00A95AD2"/>
    <w:rsid w:val="00A95FDF"/>
    <w:rsid w:val="00A96318"/>
    <w:rsid w:val="00A966EC"/>
    <w:rsid w:val="00A969ED"/>
    <w:rsid w:val="00A96D95"/>
    <w:rsid w:val="00A971EA"/>
    <w:rsid w:val="00A97416"/>
    <w:rsid w:val="00A97565"/>
    <w:rsid w:val="00A97AAF"/>
    <w:rsid w:val="00AA01C4"/>
    <w:rsid w:val="00AA02A7"/>
    <w:rsid w:val="00AA03E5"/>
    <w:rsid w:val="00AA07EC"/>
    <w:rsid w:val="00AA08D9"/>
    <w:rsid w:val="00AA0C27"/>
    <w:rsid w:val="00AA0DF2"/>
    <w:rsid w:val="00AA168B"/>
    <w:rsid w:val="00AA18C0"/>
    <w:rsid w:val="00AA19FA"/>
    <w:rsid w:val="00AA1B20"/>
    <w:rsid w:val="00AA1C83"/>
    <w:rsid w:val="00AA1DF8"/>
    <w:rsid w:val="00AA226D"/>
    <w:rsid w:val="00AA2317"/>
    <w:rsid w:val="00AA2AB2"/>
    <w:rsid w:val="00AA33A3"/>
    <w:rsid w:val="00AA3420"/>
    <w:rsid w:val="00AA3CB2"/>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4D2"/>
    <w:rsid w:val="00AB0B65"/>
    <w:rsid w:val="00AB0BC6"/>
    <w:rsid w:val="00AB0C9F"/>
    <w:rsid w:val="00AB0E94"/>
    <w:rsid w:val="00AB106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F79"/>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87B"/>
    <w:rsid w:val="00AE3D51"/>
    <w:rsid w:val="00AE3F92"/>
    <w:rsid w:val="00AE4015"/>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49B"/>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0DF2"/>
    <w:rsid w:val="00B01057"/>
    <w:rsid w:val="00B017FB"/>
    <w:rsid w:val="00B01854"/>
    <w:rsid w:val="00B01DCB"/>
    <w:rsid w:val="00B01EBC"/>
    <w:rsid w:val="00B01EF2"/>
    <w:rsid w:val="00B023A9"/>
    <w:rsid w:val="00B0270D"/>
    <w:rsid w:val="00B02CF5"/>
    <w:rsid w:val="00B02DA1"/>
    <w:rsid w:val="00B03257"/>
    <w:rsid w:val="00B035FA"/>
    <w:rsid w:val="00B0404F"/>
    <w:rsid w:val="00B04507"/>
    <w:rsid w:val="00B04B1A"/>
    <w:rsid w:val="00B04C1E"/>
    <w:rsid w:val="00B04E55"/>
    <w:rsid w:val="00B051D9"/>
    <w:rsid w:val="00B05A03"/>
    <w:rsid w:val="00B060F4"/>
    <w:rsid w:val="00B068BB"/>
    <w:rsid w:val="00B06AC6"/>
    <w:rsid w:val="00B06C94"/>
    <w:rsid w:val="00B06D6D"/>
    <w:rsid w:val="00B06F73"/>
    <w:rsid w:val="00B075F6"/>
    <w:rsid w:val="00B07B2B"/>
    <w:rsid w:val="00B07D28"/>
    <w:rsid w:val="00B10496"/>
    <w:rsid w:val="00B111C1"/>
    <w:rsid w:val="00B113B5"/>
    <w:rsid w:val="00B11B6C"/>
    <w:rsid w:val="00B11F09"/>
    <w:rsid w:val="00B121E1"/>
    <w:rsid w:val="00B12393"/>
    <w:rsid w:val="00B1239F"/>
    <w:rsid w:val="00B12413"/>
    <w:rsid w:val="00B1255B"/>
    <w:rsid w:val="00B126A2"/>
    <w:rsid w:val="00B1290C"/>
    <w:rsid w:val="00B12E99"/>
    <w:rsid w:val="00B13624"/>
    <w:rsid w:val="00B138F3"/>
    <w:rsid w:val="00B13A2B"/>
    <w:rsid w:val="00B13A34"/>
    <w:rsid w:val="00B13D8F"/>
    <w:rsid w:val="00B1461C"/>
    <w:rsid w:val="00B14797"/>
    <w:rsid w:val="00B14C55"/>
    <w:rsid w:val="00B1558C"/>
    <w:rsid w:val="00B1589B"/>
    <w:rsid w:val="00B15A67"/>
    <w:rsid w:val="00B15C99"/>
    <w:rsid w:val="00B15D4D"/>
    <w:rsid w:val="00B15ECA"/>
    <w:rsid w:val="00B16046"/>
    <w:rsid w:val="00B16084"/>
    <w:rsid w:val="00B16978"/>
    <w:rsid w:val="00B16A51"/>
    <w:rsid w:val="00B16AFD"/>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4F7A"/>
    <w:rsid w:val="00B25089"/>
    <w:rsid w:val="00B25226"/>
    <w:rsid w:val="00B2569C"/>
    <w:rsid w:val="00B258DE"/>
    <w:rsid w:val="00B258F9"/>
    <w:rsid w:val="00B2599C"/>
    <w:rsid w:val="00B261FE"/>
    <w:rsid w:val="00B262B9"/>
    <w:rsid w:val="00B276AD"/>
    <w:rsid w:val="00B276C8"/>
    <w:rsid w:val="00B2771B"/>
    <w:rsid w:val="00B277F6"/>
    <w:rsid w:val="00B30197"/>
    <w:rsid w:val="00B30252"/>
    <w:rsid w:val="00B30290"/>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4FD6"/>
    <w:rsid w:val="00B3511B"/>
    <w:rsid w:val="00B35643"/>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13A"/>
    <w:rsid w:val="00B432E1"/>
    <w:rsid w:val="00B43415"/>
    <w:rsid w:val="00B43DFD"/>
    <w:rsid w:val="00B442E9"/>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0E7A"/>
    <w:rsid w:val="00B518AB"/>
    <w:rsid w:val="00B519B1"/>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4E4"/>
    <w:rsid w:val="00B54731"/>
    <w:rsid w:val="00B54B39"/>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B3F"/>
    <w:rsid w:val="00B57F78"/>
    <w:rsid w:val="00B60085"/>
    <w:rsid w:val="00B60424"/>
    <w:rsid w:val="00B6084E"/>
    <w:rsid w:val="00B60894"/>
    <w:rsid w:val="00B60E7E"/>
    <w:rsid w:val="00B619F7"/>
    <w:rsid w:val="00B61B7F"/>
    <w:rsid w:val="00B61DD7"/>
    <w:rsid w:val="00B61DDC"/>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8C"/>
    <w:rsid w:val="00B71FAC"/>
    <w:rsid w:val="00B72388"/>
    <w:rsid w:val="00B72602"/>
    <w:rsid w:val="00B727CB"/>
    <w:rsid w:val="00B72A2D"/>
    <w:rsid w:val="00B72D20"/>
    <w:rsid w:val="00B737CC"/>
    <w:rsid w:val="00B73CBB"/>
    <w:rsid w:val="00B73EA1"/>
    <w:rsid w:val="00B73F7A"/>
    <w:rsid w:val="00B74137"/>
    <w:rsid w:val="00B742BD"/>
    <w:rsid w:val="00B743B4"/>
    <w:rsid w:val="00B74407"/>
    <w:rsid w:val="00B755A6"/>
    <w:rsid w:val="00B760B1"/>
    <w:rsid w:val="00B7646A"/>
    <w:rsid w:val="00B7682A"/>
    <w:rsid w:val="00B76CDC"/>
    <w:rsid w:val="00B76CDE"/>
    <w:rsid w:val="00B76DD1"/>
    <w:rsid w:val="00B76E3B"/>
    <w:rsid w:val="00B76F96"/>
    <w:rsid w:val="00B77494"/>
    <w:rsid w:val="00B77725"/>
    <w:rsid w:val="00B77881"/>
    <w:rsid w:val="00B77916"/>
    <w:rsid w:val="00B77F63"/>
    <w:rsid w:val="00B80000"/>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AB9"/>
    <w:rsid w:val="00B82CF4"/>
    <w:rsid w:val="00B831D6"/>
    <w:rsid w:val="00B83247"/>
    <w:rsid w:val="00B83445"/>
    <w:rsid w:val="00B83536"/>
    <w:rsid w:val="00B838C3"/>
    <w:rsid w:val="00B841BD"/>
    <w:rsid w:val="00B84280"/>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102"/>
    <w:rsid w:val="00B91375"/>
    <w:rsid w:val="00B91594"/>
    <w:rsid w:val="00B92207"/>
    <w:rsid w:val="00B9242B"/>
    <w:rsid w:val="00B927A3"/>
    <w:rsid w:val="00B927E9"/>
    <w:rsid w:val="00B930E5"/>
    <w:rsid w:val="00B9320C"/>
    <w:rsid w:val="00B93661"/>
    <w:rsid w:val="00B93BFE"/>
    <w:rsid w:val="00B94222"/>
    <w:rsid w:val="00B94228"/>
    <w:rsid w:val="00B9432A"/>
    <w:rsid w:val="00B94376"/>
    <w:rsid w:val="00B947D0"/>
    <w:rsid w:val="00B94B37"/>
    <w:rsid w:val="00B94EFA"/>
    <w:rsid w:val="00B9523F"/>
    <w:rsid w:val="00B95304"/>
    <w:rsid w:val="00B95535"/>
    <w:rsid w:val="00B95554"/>
    <w:rsid w:val="00B957BC"/>
    <w:rsid w:val="00B95814"/>
    <w:rsid w:val="00B9584D"/>
    <w:rsid w:val="00B95D2B"/>
    <w:rsid w:val="00B95DBF"/>
    <w:rsid w:val="00B9636F"/>
    <w:rsid w:val="00B96444"/>
    <w:rsid w:val="00B96B2C"/>
    <w:rsid w:val="00B96C9F"/>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43"/>
    <w:rsid w:val="00BA316D"/>
    <w:rsid w:val="00BA3426"/>
    <w:rsid w:val="00BA3E04"/>
    <w:rsid w:val="00BA405E"/>
    <w:rsid w:val="00BA4886"/>
    <w:rsid w:val="00BA4B5B"/>
    <w:rsid w:val="00BA4C51"/>
    <w:rsid w:val="00BA4D72"/>
    <w:rsid w:val="00BA5005"/>
    <w:rsid w:val="00BA56FA"/>
    <w:rsid w:val="00BA5738"/>
    <w:rsid w:val="00BA594F"/>
    <w:rsid w:val="00BA5BFF"/>
    <w:rsid w:val="00BA5F9B"/>
    <w:rsid w:val="00BA667A"/>
    <w:rsid w:val="00BA66E2"/>
    <w:rsid w:val="00BA67C2"/>
    <w:rsid w:val="00BA7181"/>
    <w:rsid w:val="00BA730C"/>
    <w:rsid w:val="00BA77B1"/>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511"/>
    <w:rsid w:val="00BB371C"/>
    <w:rsid w:val="00BB37B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F0C"/>
    <w:rsid w:val="00BC0079"/>
    <w:rsid w:val="00BC008F"/>
    <w:rsid w:val="00BC1B4D"/>
    <w:rsid w:val="00BC1DDF"/>
    <w:rsid w:val="00BC1DF3"/>
    <w:rsid w:val="00BC278E"/>
    <w:rsid w:val="00BC292B"/>
    <w:rsid w:val="00BC2968"/>
    <w:rsid w:val="00BC2A77"/>
    <w:rsid w:val="00BC2BA5"/>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1C8E"/>
    <w:rsid w:val="00BD22E9"/>
    <w:rsid w:val="00BD24C4"/>
    <w:rsid w:val="00BD2677"/>
    <w:rsid w:val="00BD27FE"/>
    <w:rsid w:val="00BD2B57"/>
    <w:rsid w:val="00BD30D3"/>
    <w:rsid w:val="00BD3537"/>
    <w:rsid w:val="00BD3578"/>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9B3"/>
    <w:rsid w:val="00BE09B9"/>
    <w:rsid w:val="00BE0CC9"/>
    <w:rsid w:val="00BE1279"/>
    <w:rsid w:val="00BE12E1"/>
    <w:rsid w:val="00BE1706"/>
    <w:rsid w:val="00BE192B"/>
    <w:rsid w:val="00BE210A"/>
    <w:rsid w:val="00BE232F"/>
    <w:rsid w:val="00BE2BE2"/>
    <w:rsid w:val="00BE2C14"/>
    <w:rsid w:val="00BE2FEA"/>
    <w:rsid w:val="00BE34B8"/>
    <w:rsid w:val="00BE3F78"/>
    <w:rsid w:val="00BE3F9A"/>
    <w:rsid w:val="00BE3FE9"/>
    <w:rsid w:val="00BE42DA"/>
    <w:rsid w:val="00BE43DD"/>
    <w:rsid w:val="00BE4715"/>
    <w:rsid w:val="00BE4EBA"/>
    <w:rsid w:val="00BE53BE"/>
    <w:rsid w:val="00BE5413"/>
    <w:rsid w:val="00BE57AC"/>
    <w:rsid w:val="00BE58AC"/>
    <w:rsid w:val="00BE5B85"/>
    <w:rsid w:val="00BE5D11"/>
    <w:rsid w:val="00BE5ECB"/>
    <w:rsid w:val="00BE5F77"/>
    <w:rsid w:val="00BE6054"/>
    <w:rsid w:val="00BE620F"/>
    <w:rsid w:val="00BE6590"/>
    <w:rsid w:val="00BE66D0"/>
    <w:rsid w:val="00BE6B96"/>
    <w:rsid w:val="00BE7047"/>
    <w:rsid w:val="00BE704D"/>
    <w:rsid w:val="00BE7073"/>
    <w:rsid w:val="00BE70CE"/>
    <w:rsid w:val="00BE7797"/>
    <w:rsid w:val="00BF06D7"/>
    <w:rsid w:val="00BF0C9C"/>
    <w:rsid w:val="00BF10B0"/>
    <w:rsid w:val="00BF12F1"/>
    <w:rsid w:val="00BF132E"/>
    <w:rsid w:val="00BF1869"/>
    <w:rsid w:val="00BF1A4A"/>
    <w:rsid w:val="00BF1C25"/>
    <w:rsid w:val="00BF2B7C"/>
    <w:rsid w:val="00BF2C77"/>
    <w:rsid w:val="00BF2E16"/>
    <w:rsid w:val="00BF31A4"/>
    <w:rsid w:val="00BF3386"/>
    <w:rsid w:val="00BF338E"/>
    <w:rsid w:val="00BF350A"/>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AF4"/>
    <w:rsid w:val="00C00B3D"/>
    <w:rsid w:val="00C00B43"/>
    <w:rsid w:val="00C00C73"/>
    <w:rsid w:val="00C00C91"/>
    <w:rsid w:val="00C00CBA"/>
    <w:rsid w:val="00C0117D"/>
    <w:rsid w:val="00C01388"/>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4BF7"/>
    <w:rsid w:val="00C058A3"/>
    <w:rsid w:val="00C05B99"/>
    <w:rsid w:val="00C05D6C"/>
    <w:rsid w:val="00C066E3"/>
    <w:rsid w:val="00C069C6"/>
    <w:rsid w:val="00C07258"/>
    <w:rsid w:val="00C0752A"/>
    <w:rsid w:val="00C07760"/>
    <w:rsid w:val="00C07952"/>
    <w:rsid w:val="00C0796B"/>
    <w:rsid w:val="00C07B8E"/>
    <w:rsid w:val="00C07B9E"/>
    <w:rsid w:val="00C1005A"/>
    <w:rsid w:val="00C10240"/>
    <w:rsid w:val="00C10507"/>
    <w:rsid w:val="00C1058D"/>
    <w:rsid w:val="00C107CE"/>
    <w:rsid w:val="00C108C7"/>
    <w:rsid w:val="00C108F0"/>
    <w:rsid w:val="00C10CFD"/>
    <w:rsid w:val="00C10D42"/>
    <w:rsid w:val="00C1100F"/>
    <w:rsid w:val="00C110A3"/>
    <w:rsid w:val="00C11354"/>
    <w:rsid w:val="00C11567"/>
    <w:rsid w:val="00C11630"/>
    <w:rsid w:val="00C11C97"/>
    <w:rsid w:val="00C11CF6"/>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93"/>
    <w:rsid w:val="00C144F9"/>
    <w:rsid w:val="00C1454F"/>
    <w:rsid w:val="00C14881"/>
    <w:rsid w:val="00C15081"/>
    <w:rsid w:val="00C1531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20205"/>
    <w:rsid w:val="00C20454"/>
    <w:rsid w:val="00C20568"/>
    <w:rsid w:val="00C209BF"/>
    <w:rsid w:val="00C20A15"/>
    <w:rsid w:val="00C21D40"/>
    <w:rsid w:val="00C220D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49A"/>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14"/>
    <w:rsid w:val="00C357B8"/>
    <w:rsid w:val="00C357D0"/>
    <w:rsid w:val="00C365F9"/>
    <w:rsid w:val="00C3705B"/>
    <w:rsid w:val="00C37191"/>
    <w:rsid w:val="00C37379"/>
    <w:rsid w:val="00C3764E"/>
    <w:rsid w:val="00C37861"/>
    <w:rsid w:val="00C37B4E"/>
    <w:rsid w:val="00C37C3D"/>
    <w:rsid w:val="00C405B3"/>
    <w:rsid w:val="00C406A7"/>
    <w:rsid w:val="00C40BA5"/>
    <w:rsid w:val="00C4100C"/>
    <w:rsid w:val="00C4156A"/>
    <w:rsid w:val="00C4173B"/>
    <w:rsid w:val="00C41A8C"/>
    <w:rsid w:val="00C41AEF"/>
    <w:rsid w:val="00C420C5"/>
    <w:rsid w:val="00C423D4"/>
    <w:rsid w:val="00C429A2"/>
    <w:rsid w:val="00C432BA"/>
    <w:rsid w:val="00C4358E"/>
    <w:rsid w:val="00C437A8"/>
    <w:rsid w:val="00C438BD"/>
    <w:rsid w:val="00C43C05"/>
    <w:rsid w:val="00C43C23"/>
    <w:rsid w:val="00C44182"/>
    <w:rsid w:val="00C442D2"/>
    <w:rsid w:val="00C4445B"/>
    <w:rsid w:val="00C445EB"/>
    <w:rsid w:val="00C4479C"/>
    <w:rsid w:val="00C449CF"/>
    <w:rsid w:val="00C453B3"/>
    <w:rsid w:val="00C4540E"/>
    <w:rsid w:val="00C454A3"/>
    <w:rsid w:val="00C455CE"/>
    <w:rsid w:val="00C45706"/>
    <w:rsid w:val="00C45870"/>
    <w:rsid w:val="00C462FB"/>
    <w:rsid w:val="00C4690C"/>
    <w:rsid w:val="00C46A83"/>
    <w:rsid w:val="00C46EE0"/>
    <w:rsid w:val="00C46EE5"/>
    <w:rsid w:val="00C4745D"/>
    <w:rsid w:val="00C4746A"/>
    <w:rsid w:val="00C47C00"/>
    <w:rsid w:val="00C47F23"/>
    <w:rsid w:val="00C50AC9"/>
    <w:rsid w:val="00C50C38"/>
    <w:rsid w:val="00C5107F"/>
    <w:rsid w:val="00C51370"/>
    <w:rsid w:val="00C518B6"/>
    <w:rsid w:val="00C51AD7"/>
    <w:rsid w:val="00C51BAE"/>
    <w:rsid w:val="00C51D72"/>
    <w:rsid w:val="00C51FF0"/>
    <w:rsid w:val="00C521EB"/>
    <w:rsid w:val="00C522AE"/>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9C3"/>
    <w:rsid w:val="00C60A1E"/>
    <w:rsid w:val="00C60DBC"/>
    <w:rsid w:val="00C60ED5"/>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2C2"/>
    <w:rsid w:val="00C65AA3"/>
    <w:rsid w:val="00C65C97"/>
    <w:rsid w:val="00C66383"/>
    <w:rsid w:val="00C66525"/>
    <w:rsid w:val="00C666FD"/>
    <w:rsid w:val="00C66738"/>
    <w:rsid w:val="00C66B54"/>
    <w:rsid w:val="00C6704E"/>
    <w:rsid w:val="00C672AA"/>
    <w:rsid w:val="00C674A4"/>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BA0"/>
    <w:rsid w:val="00C72C4A"/>
    <w:rsid w:val="00C72FDE"/>
    <w:rsid w:val="00C73273"/>
    <w:rsid w:val="00C73374"/>
    <w:rsid w:val="00C7368C"/>
    <w:rsid w:val="00C73BFF"/>
    <w:rsid w:val="00C74B16"/>
    <w:rsid w:val="00C74BE0"/>
    <w:rsid w:val="00C75002"/>
    <w:rsid w:val="00C754CA"/>
    <w:rsid w:val="00C755C7"/>
    <w:rsid w:val="00C75641"/>
    <w:rsid w:val="00C7575F"/>
    <w:rsid w:val="00C75E0F"/>
    <w:rsid w:val="00C75F04"/>
    <w:rsid w:val="00C760FF"/>
    <w:rsid w:val="00C76384"/>
    <w:rsid w:val="00C7669C"/>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379C"/>
    <w:rsid w:val="00C841F3"/>
    <w:rsid w:val="00C84640"/>
    <w:rsid w:val="00C84682"/>
    <w:rsid w:val="00C846DB"/>
    <w:rsid w:val="00C84AA1"/>
    <w:rsid w:val="00C84B38"/>
    <w:rsid w:val="00C84F68"/>
    <w:rsid w:val="00C85189"/>
    <w:rsid w:val="00C85B6A"/>
    <w:rsid w:val="00C85E57"/>
    <w:rsid w:val="00C8601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B20"/>
    <w:rsid w:val="00C93C8E"/>
    <w:rsid w:val="00C948C4"/>
    <w:rsid w:val="00C94ECC"/>
    <w:rsid w:val="00C95254"/>
    <w:rsid w:val="00C95903"/>
    <w:rsid w:val="00C95DDB"/>
    <w:rsid w:val="00C95FC5"/>
    <w:rsid w:val="00C973B5"/>
    <w:rsid w:val="00C9761A"/>
    <w:rsid w:val="00C977CC"/>
    <w:rsid w:val="00C97EC5"/>
    <w:rsid w:val="00C97EF8"/>
    <w:rsid w:val="00CA012A"/>
    <w:rsid w:val="00CA069B"/>
    <w:rsid w:val="00CA06EC"/>
    <w:rsid w:val="00CA0A6E"/>
    <w:rsid w:val="00CA0B86"/>
    <w:rsid w:val="00CA12C1"/>
    <w:rsid w:val="00CA1569"/>
    <w:rsid w:val="00CA19DB"/>
    <w:rsid w:val="00CA1B7E"/>
    <w:rsid w:val="00CA1BCC"/>
    <w:rsid w:val="00CA26A7"/>
    <w:rsid w:val="00CA30D9"/>
    <w:rsid w:val="00CA3368"/>
    <w:rsid w:val="00CA336B"/>
    <w:rsid w:val="00CA34F9"/>
    <w:rsid w:val="00CA3ADD"/>
    <w:rsid w:val="00CA4371"/>
    <w:rsid w:val="00CA4721"/>
    <w:rsid w:val="00CA4C47"/>
    <w:rsid w:val="00CA51A9"/>
    <w:rsid w:val="00CA5644"/>
    <w:rsid w:val="00CA5715"/>
    <w:rsid w:val="00CA5900"/>
    <w:rsid w:val="00CA5E2B"/>
    <w:rsid w:val="00CA6327"/>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906"/>
    <w:rsid w:val="00CB4C77"/>
    <w:rsid w:val="00CB4D5C"/>
    <w:rsid w:val="00CB4D9C"/>
    <w:rsid w:val="00CB5420"/>
    <w:rsid w:val="00CB55D0"/>
    <w:rsid w:val="00CB5710"/>
    <w:rsid w:val="00CB5783"/>
    <w:rsid w:val="00CB63A8"/>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DDE"/>
    <w:rsid w:val="00CC1E34"/>
    <w:rsid w:val="00CC1FF2"/>
    <w:rsid w:val="00CC2134"/>
    <w:rsid w:val="00CC2421"/>
    <w:rsid w:val="00CC2913"/>
    <w:rsid w:val="00CC2FCC"/>
    <w:rsid w:val="00CC3092"/>
    <w:rsid w:val="00CC39B7"/>
    <w:rsid w:val="00CC3B4F"/>
    <w:rsid w:val="00CC3D08"/>
    <w:rsid w:val="00CC465D"/>
    <w:rsid w:val="00CC4686"/>
    <w:rsid w:val="00CC47B3"/>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952"/>
    <w:rsid w:val="00CE2B25"/>
    <w:rsid w:val="00CE2DA5"/>
    <w:rsid w:val="00CE3AD7"/>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7DE"/>
    <w:rsid w:val="00CE7EFD"/>
    <w:rsid w:val="00CF0A21"/>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6F"/>
    <w:rsid w:val="00CF3EDA"/>
    <w:rsid w:val="00CF45B5"/>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482"/>
    <w:rsid w:val="00D007CE"/>
    <w:rsid w:val="00D00AA7"/>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5F8A"/>
    <w:rsid w:val="00D06084"/>
    <w:rsid w:val="00D06506"/>
    <w:rsid w:val="00D07394"/>
    <w:rsid w:val="00D07AAA"/>
    <w:rsid w:val="00D07DCF"/>
    <w:rsid w:val="00D07FB0"/>
    <w:rsid w:val="00D10206"/>
    <w:rsid w:val="00D1055D"/>
    <w:rsid w:val="00D10583"/>
    <w:rsid w:val="00D108AC"/>
    <w:rsid w:val="00D108B2"/>
    <w:rsid w:val="00D10B2A"/>
    <w:rsid w:val="00D11104"/>
    <w:rsid w:val="00D11399"/>
    <w:rsid w:val="00D1170D"/>
    <w:rsid w:val="00D11843"/>
    <w:rsid w:val="00D11C36"/>
    <w:rsid w:val="00D120BA"/>
    <w:rsid w:val="00D12565"/>
    <w:rsid w:val="00D127C7"/>
    <w:rsid w:val="00D129DB"/>
    <w:rsid w:val="00D13388"/>
    <w:rsid w:val="00D13462"/>
    <w:rsid w:val="00D134B1"/>
    <w:rsid w:val="00D138D3"/>
    <w:rsid w:val="00D13DB5"/>
    <w:rsid w:val="00D14044"/>
    <w:rsid w:val="00D140C0"/>
    <w:rsid w:val="00D1414A"/>
    <w:rsid w:val="00D14419"/>
    <w:rsid w:val="00D14420"/>
    <w:rsid w:val="00D14AE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82"/>
    <w:rsid w:val="00D27ECA"/>
    <w:rsid w:val="00D27F28"/>
    <w:rsid w:val="00D27F84"/>
    <w:rsid w:val="00D3003F"/>
    <w:rsid w:val="00D3017D"/>
    <w:rsid w:val="00D3029E"/>
    <w:rsid w:val="00D30399"/>
    <w:rsid w:val="00D30AC8"/>
    <w:rsid w:val="00D30D98"/>
    <w:rsid w:val="00D3180F"/>
    <w:rsid w:val="00D31923"/>
    <w:rsid w:val="00D31E74"/>
    <w:rsid w:val="00D31EB2"/>
    <w:rsid w:val="00D31F57"/>
    <w:rsid w:val="00D3291D"/>
    <w:rsid w:val="00D32D18"/>
    <w:rsid w:val="00D3356E"/>
    <w:rsid w:val="00D338F5"/>
    <w:rsid w:val="00D3402E"/>
    <w:rsid w:val="00D3405E"/>
    <w:rsid w:val="00D340C9"/>
    <w:rsid w:val="00D3418C"/>
    <w:rsid w:val="00D34309"/>
    <w:rsid w:val="00D34AEA"/>
    <w:rsid w:val="00D34D72"/>
    <w:rsid w:val="00D34F53"/>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453"/>
    <w:rsid w:val="00D406F6"/>
    <w:rsid w:val="00D40A64"/>
    <w:rsid w:val="00D40ABD"/>
    <w:rsid w:val="00D4121A"/>
    <w:rsid w:val="00D4160F"/>
    <w:rsid w:val="00D42161"/>
    <w:rsid w:val="00D42319"/>
    <w:rsid w:val="00D424AB"/>
    <w:rsid w:val="00D4272C"/>
    <w:rsid w:val="00D42BE2"/>
    <w:rsid w:val="00D42EF1"/>
    <w:rsid w:val="00D430FB"/>
    <w:rsid w:val="00D433F2"/>
    <w:rsid w:val="00D436E4"/>
    <w:rsid w:val="00D43933"/>
    <w:rsid w:val="00D43B2A"/>
    <w:rsid w:val="00D44269"/>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26E"/>
    <w:rsid w:val="00D5166A"/>
    <w:rsid w:val="00D517BD"/>
    <w:rsid w:val="00D51938"/>
    <w:rsid w:val="00D5193F"/>
    <w:rsid w:val="00D51DBB"/>
    <w:rsid w:val="00D523A5"/>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328"/>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7F1"/>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91E"/>
    <w:rsid w:val="00D67989"/>
    <w:rsid w:val="00D67A34"/>
    <w:rsid w:val="00D70158"/>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9C5"/>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08CD"/>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41D"/>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1E4"/>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976"/>
    <w:rsid w:val="00DA4ADA"/>
    <w:rsid w:val="00DA4F56"/>
    <w:rsid w:val="00DA52B3"/>
    <w:rsid w:val="00DA5370"/>
    <w:rsid w:val="00DA554C"/>
    <w:rsid w:val="00DA6337"/>
    <w:rsid w:val="00DA6781"/>
    <w:rsid w:val="00DA713C"/>
    <w:rsid w:val="00DA7881"/>
    <w:rsid w:val="00DA78E3"/>
    <w:rsid w:val="00DB038E"/>
    <w:rsid w:val="00DB045D"/>
    <w:rsid w:val="00DB071F"/>
    <w:rsid w:val="00DB08EF"/>
    <w:rsid w:val="00DB19C7"/>
    <w:rsid w:val="00DB1AA5"/>
    <w:rsid w:val="00DB1D51"/>
    <w:rsid w:val="00DB29DA"/>
    <w:rsid w:val="00DB2D2D"/>
    <w:rsid w:val="00DB2E15"/>
    <w:rsid w:val="00DB2E69"/>
    <w:rsid w:val="00DB2E8C"/>
    <w:rsid w:val="00DB3128"/>
    <w:rsid w:val="00DB3459"/>
    <w:rsid w:val="00DB35A5"/>
    <w:rsid w:val="00DB36EF"/>
    <w:rsid w:val="00DB385C"/>
    <w:rsid w:val="00DB3C1E"/>
    <w:rsid w:val="00DB3C87"/>
    <w:rsid w:val="00DB3CAE"/>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7D2"/>
    <w:rsid w:val="00DB782C"/>
    <w:rsid w:val="00DC0653"/>
    <w:rsid w:val="00DC0898"/>
    <w:rsid w:val="00DC0C89"/>
    <w:rsid w:val="00DC10E6"/>
    <w:rsid w:val="00DC1A90"/>
    <w:rsid w:val="00DC1F58"/>
    <w:rsid w:val="00DC1FA3"/>
    <w:rsid w:val="00DC2462"/>
    <w:rsid w:val="00DC267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B6"/>
    <w:rsid w:val="00DD1BE6"/>
    <w:rsid w:val="00DD1F2B"/>
    <w:rsid w:val="00DD2102"/>
    <w:rsid w:val="00DD2AAE"/>
    <w:rsid w:val="00DD2B55"/>
    <w:rsid w:val="00DD2B6B"/>
    <w:rsid w:val="00DD2D75"/>
    <w:rsid w:val="00DD2D98"/>
    <w:rsid w:val="00DD328D"/>
    <w:rsid w:val="00DD34E6"/>
    <w:rsid w:val="00DD353C"/>
    <w:rsid w:val="00DD359D"/>
    <w:rsid w:val="00DD35CB"/>
    <w:rsid w:val="00DD40D9"/>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1A"/>
    <w:rsid w:val="00DE30AA"/>
    <w:rsid w:val="00DE33D2"/>
    <w:rsid w:val="00DE3C1B"/>
    <w:rsid w:val="00DE3EE0"/>
    <w:rsid w:val="00DE4323"/>
    <w:rsid w:val="00DE4852"/>
    <w:rsid w:val="00DE49D3"/>
    <w:rsid w:val="00DE5606"/>
    <w:rsid w:val="00DE5A29"/>
    <w:rsid w:val="00DE5C63"/>
    <w:rsid w:val="00DE5EA9"/>
    <w:rsid w:val="00DE5F66"/>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1830"/>
    <w:rsid w:val="00DF2331"/>
    <w:rsid w:val="00DF26C2"/>
    <w:rsid w:val="00DF28C5"/>
    <w:rsid w:val="00DF2B58"/>
    <w:rsid w:val="00DF2F77"/>
    <w:rsid w:val="00DF3246"/>
    <w:rsid w:val="00DF3688"/>
    <w:rsid w:val="00DF3DC6"/>
    <w:rsid w:val="00DF3E78"/>
    <w:rsid w:val="00DF4024"/>
    <w:rsid w:val="00DF41AB"/>
    <w:rsid w:val="00DF4393"/>
    <w:rsid w:val="00DF4596"/>
    <w:rsid w:val="00DF46C3"/>
    <w:rsid w:val="00DF47AD"/>
    <w:rsid w:val="00DF48FD"/>
    <w:rsid w:val="00DF4B42"/>
    <w:rsid w:val="00DF4BCF"/>
    <w:rsid w:val="00DF4EF4"/>
    <w:rsid w:val="00DF52E5"/>
    <w:rsid w:val="00DF53D8"/>
    <w:rsid w:val="00DF5429"/>
    <w:rsid w:val="00DF595C"/>
    <w:rsid w:val="00DF6415"/>
    <w:rsid w:val="00DF663D"/>
    <w:rsid w:val="00DF66C5"/>
    <w:rsid w:val="00DF66EF"/>
    <w:rsid w:val="00DF684F"/>
    <w:rsid w:val="00DF6966"/>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489"/>
    <w:rsid w:val="00E0678C"/>
    <w:rsid w:val="00E067BA"/>
    <w:rsid w:val="00E06CA6"/>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2B9"/>
    <w:rsid w:val="00E1287F"/>
    <w:rsid w:val="00E12991"/>
    <w:rsid w:val="00E131B8"/>
    <w:rsid w:val="00E132FF"/>
    <w:rsid w:val="00E135C6"/>
    <w:rsid w:val="00E136E7"/>
    <w:rsid w:val="00E139F6"/>
    <w:rsid w:val="00E13CCE"/>
    <w:rsid w:val="00E13D0F"/>
    <w:rsid w:val="00E13D7D"/>
    <w:rsid w:val="00E13DA2"/>
    <w:rsid w:val="00E13DD1"/>
    <w:rsid w:val="00E1419B"/>
    <w:rsid w:val="00E144B4"/>
    <w:rsid w:val="00E146D5"/>
    <w:rsid w:val="00E1490E"/>
    <w:rsid w:val="00E14B03"/>
    <w:rsid w:val="00E14B3D"/>
    <w:rsid w:val="00E15016"/>
    <w:rsid w:val="00E15064"/>
    <w:rsid w:val="00E152B7"/>
    <w:rsid w:val="00E152CE"/>
    <w:rsid w:val="00E1547B"/>
    <w:rsid w:val="00E1559C"/>
    <w:rsid w:val="00E1598A"/>
    <w:rsid w:val="00E15DAC"/>
    <w:rsid w:val="00E15E92"/>
    <w:rsid w:val="00E15F0E"/>
    <w:rsid w:val="00E161B2"/>
    <w:rsid w:val="00E16259"/>
    <w:rsid w:val="00E16528"/>
    <w:rsid w:val="00E167FD"/>
    <w:rsid w:val="00E16931"/>
    <w:rsid w:val="00E16951"/>
    <w:rsid w:val="00E169B0"/>
    <w:rsid w:val="00E16A22"/>
    <w:rsid w:val="00E16B1D"/>
    <w:rsid w:val="00E16C83"/>
    <w:rsid w:val="00E16CB6"/>
    <w:rsid w:val="00E16E3B"/>
    <w:rsid w:val="00E16F98"/>
    <w:rsid w:val="00E17034"/>
    <w:rsid w:val="00E171FC"/>
    <w:rsid w:val="00E172ED"/>
    <w:rsid w:val="00E17585"/>
    <w:rsid w:val="00E17B1D"/>
    <w:rsid w:val="00E17B6D"/>
    <w:rsid w:val="00E2000C"/>
    <w:rsid w:val="00E209C7"/>
    <w:rsid w:val="00E20C74"/>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D09"/>
    <w:rsid w:val="00E34EA4"/>
    <w:rsid w:val="00E356E5"/>
    <w:rsid w:val="00E358EB"/>
    <w:rsid w:val="00E35930"/>
    <w:rsid w:val="00E35BA0"/>
    <w:rsid w:val="00E35C77"/>
    <w:rsid w:val="00E35F3B"/>
    <w:rsid w:val="00E35FDE"/>
    <w:rsid w:val="00E36016"/>
    <w:rsid w:val="00E360FD"/>
    <w:rsid w:val="00E362F7"/>
    <w:rsid w:val="00E36502"/>
    <w:rsid w:val="00E367C6"/>
    <w:rsid w:val="00E36943"/>
    <w:rsid w:val="00E369B1"/>
    <w:rsid w:val="00E36A17"/>
    <w:rsid w:val="00E36B7D"/>
    <w:rsid w:val="00E37567"/>
    <w:rsid w:val="00E37C96"/>
    <w:rsid w:val="00E37E42"/>
    <w:rsid w:val="00E40292"/>
    <w:rsid w:val="00E40322"/>
    <w:rsid w:val="00E40334"/>
    <w:rsid w:val="00E404F7"/>
    <w:rsid w:val="00E40A7B"/>
    <w:rsid w:val="00E40AE5"/>
    <w:rsid w:val="00E40CEC"/>
    <w:rsid w:val="00E40DB8"/>
    <w:rsid w:val="00E40E38"/>
    <w:rsid w:val="00E416FF"/>
    <w:rsid w:val="00E41783"/>
    <w:rsid w:val="00E41E4E"/>
    <w:rsid w:val="00E41EB0"/>
    <w:rsid w:val="00E4243C"/>
    <w:rsid w:val="00E428D1"/>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0652"/>
    <w:rsid w:val="00E5127A"/>
    <w:rsid w:val="00E514DC"/>
    <w:rsid w:val="00E51945"/>
    <w:rsid w:val="00E51954"/>
    <w:rsid w:val="00E51A48"/>
    <w:rsid w:val="00E51F12"/>
    <w:rsid w:val="00E52C8E"/>
    <w:rsid w:val="00E530C3"/>
    <w:rsid w:val="00E54A05"/>
    <w:rsid w:val="00E54B7A"/>
    <w:rsid w:val="00E556A6"/>
    <w:rsid w:val="00E55A67"/>
    <w:rsid w:val="00E55E30"/>
    <w:rsid w:val="00E5657B"/>
    <w:rsid w:val="00E5668F"/>
    <w:rsid w:val="00E56829"/>
    <w:rsid w:val="00E5691A"/>
    <w:rsid w:val="00E56CC7"/>
    <w:rsid w:val="00E56F01"/>
    <w:rsid w:val="00E56F4C"/>
    <w:rsid w:val="00E5776B"/>
    <w:rsid w:val="00E57EE5"/>
    <w:rsid w:val="00E603F7"/>
    <w:rsid w:val="00E6054B"/>
    <w:rsid w:val="00E60889"/>
    <w:rsid w:val="00E6097B"/>
    <w:rsid w:val="00E609E0"/>
    <w:rsid w:val="00E60C1A"/>
    <w:rsid w:val="00E60FD5"/>
    <w:rsid w:val="00E61EF5"/>
    <w:rsid w:val="00E61F27"/>
    <w:rsid w:val="00E62497"/>
    <w:rsid w:val="00E62526"/>
    <w:rsid w:val="00E62671"/>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C66"/>
    <w:rsid w:val="00E67781"/>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4F6F"/>
    <w:rsid w:val="00E75049"/>
    <w:rsid w:val="00E75077"/>
    <w:rsid w:val="00E7513F"/>
    <w:rsid w:val="00E75176"/>
    <w:rsid w:val="00E755B3"/>
    <w:rsid w:val="00E75772"/>
    <w:rsid w:val="00E757C8"/>
    <w:rsid w:val="00E758C3"/>
    <w:rsid w:val="00E7608C"/>
    <w:rsid w:val="00E764CD"/>
    <w:rsid w:val="00E765DC"/>
    <w:rsid w:val="00E76A14"/>
    <w:rsid w:val="00E76B4B"/>
    <w:rsid w:val="00E77279"/>
    <w:rsid w:val="00E77C16"/>
    <w:rsid w:val="00E77CA8"/>
    <w:rsid w:val="00E77EEB"/>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566"/>
    <w:rsid w:val="00EA2FDD"/>
    <w:rsid w:val="00EA32DA"/>
    <w:rsid w:val="00EA3443"/>
    <w:rsid w:val="00EA3507"/>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2FFC"/>
    <w:rsid w:val="00EB300C"/>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173"/>
    <w:rsid w:val="00EC13C3"/>
    <w:rsid w:val="00EC17BA"/>
    <w:rsid w:val="00EC1C35"/>
    <w:rsid w:val="00EC1C39"/>
    <w:rsid w:val="00EC208E"/>
    <w:rsid w:val="00EC2575"/>
    <w:rsid w:val="00EC28A0"/>
    <w:rsid w:val="00EC339C"/>
    <w:rsid w:val="00EC3413"/>
    <w:rsid w:val="00EC3517"/>
    <w:rsid w:val="00EC38AF"/>
    <w:rsid w:val="00EC3AA3"/>
    <w:rsid w:val="00EC3B3B"/>
    <w:rsid w:val="00EC4366"/>
    <w:rsid w:val="00EC4468"/>
    <w:rsid w:val="00EC4821"/>
    <w:rsid w:val="00EC48EE"/>
    <w:rsid w:val="00EC4AEA"/>
    <w:rsid w:val="00EC5096"/>
    <w:rsid w:val="00EC51F3"/>
    <w:rsid w:val="00EC5423"/>
    <w:rsid w:val="00EC5583"/>
    <w:rsid w:val="00EC55BA"/>
    <w:rsid w:val="00EC578C"/>
    <w:rsid w:val="00EC5892"/>
    <w:rsid w:val="00EC60BB"/>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2DC3"/>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496"/>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291"/>
    <w:rsid w:val="00EF4694"/>
    <w:rsid w:val="00EF4BFB"/>
    <w:rsid w:val="00EF4C8F"/>
    <w:rsid w:val="00EF4D4F"/>
    <w:rsid w:val="00EF4E14"/>
    <w:rsid w:val="00EF53AD"/>
    <w:rsid w:val="00EF5608"/>
    <w:rsid w:val="00EF5690"/>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758"/>
    <w:rsid w:val="00F028AB"/>
    <w:rsid w:val="00F02ABD"/>
    <w:rsid w:val="00F02F56"/>
    <w:rsid w:val="00F0377B"/>
    <w:rsid w:val="00F037E9"/>
    <w:rsid w:val="00F0390B"/>
    <w:rsid w:val="00F03CEE"/>
    <w:rsid w:val="00F03D5C"/>
    <w:rsid w:val="00F04A47"/>
    <w:rsid w:val="00F04ECB"/>
    <w:rsid w:val="00F04FFD"/>
    <w:rsid w:val="00F0519C"/>
    <w:rsid w:val="00F05604"/>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3CB"/>
    <w:rsid w:val="00F14815"/>
    <w:rsid w:val="00F14C53"/>
    <w:rsid w:val="00F14D9A"/>
    <w:rsid w:val="00F14DF0"/>
    <w:rsid w:val="00F157E7"/>
    <w:rsid w:val="00F15AB4"/>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D1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B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5ECC"/>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4E4"/>
    <w:rsid w:val="00F526A4"/>
    <w:rsid w:val="00F527FA"/>
    <w:rsid w:val="00F52E5B"/>
    <w:rsid w:val="00F53061"/>
    <w:rsid w:val="00F539AE"/>
    <w:rsid w:val="00F53B9B"/>
    <w:rsid w:val="00F53FE0"/>
    <w:rsid w:val="00F54149"/>
    <w:rsid w:val="00F543CF"/>
    <w:rsid w:val="00F546D8"/>
    <w:rsid w:val="00F54728"/>
    <w:rsid w:val="00F5503F"/>
    <w:rsid w:val="00F551AF"/>
    <w:rsid w:val="00F5527D"/>
    <w:rsid w:val="00F552BD"/>
    <w:rsid w:val="00F553BF"/>
    <w:rsid w:val="00F55B7C"/>
    <w:rsid w:val="00F55CA2"/>
    <w:rsid w:val="00F56082"/>
    <w:rsid w:val="00F5646F"/>
    <w:rsid w:val="00F56ACB"/>
    <w:rsid w:val="00F56FFE"/>
    <w:rsid w:val="00F57798"/>
    <w:rsid w:val="00F5787C"/>
    <w:rsid w:val="00F57A93"/>
    <w:rsid w:val="00F57C4E"/>
    <w:rsid w:val="00F57DD6"/>
    <w:rsid w:val="00F60171"/>
    <w:rsid w:val="00F6031F"/>
    <w:rsid w:val="00F60400"/>
    <w:rsid w:val="00F606C7"/>
    <w:rsid w:val="00F6091E"/>
    <w:rsid w:val="00F60C55"/>
    <w:rsid w:val="00F61026"/>
    <w:rsid w:val="00F6193D"/>
    <w:rsid w:val="00F61A95"/>
    <w:rsid w:val="00F620E1"/>
    <w:rsid w:val="00F62558"/>
    <w:rsid w:val="00F62D55"/>
    <w:rsid w:val="00F631C0"/>
    <w:rsid w:val="00F634C2"/>
    <w:rsid w:val="00F635E0"/>
    <w:rsid w:val="00F6425D"/>
    <w:rsid w:val="00F64BFF"/>
    <w:rsid w:val="00F650D0"/>
    <w:rsid w:val="00F654A8"/>
    <w:rsid w:val="00F65C72"/>
    <w:rsid w:val="00F6662B"/>
    <w:rsid w:val="00F66AFF"/>
    <w:rsid w:val="00F66CF1"/>
    <w:rsid w:val="00F66F7C"/>
    <w:rsid w:val="00F673AA"/>
    <w:rsid w:val="00F677A7"/>
    <w:rsid w:val="00F67C25"/>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3A6C"/>
    <w:rsid w:val="00F74156"/>
    <w:rsid w:val="00F74B51"/>
    <w:rsid w:val="00F74BA7"/>
    <w:rsid w:val="00F74CE2"/>
    <w:rsid w:val="00F74CE9"/>
    <w:rsid w:val="00F74F8D"/>
    <w:rsid w:val="00F75319"/>
    <w:rsid w:val="00F7552A"/>
    <w:rsid w:val="00F75767"/>
    <w:rsid w:val="00F75BAB"/>
    <w:rsid w:val="00F75D59"/>
    <w:rsid w:val="00F75EA7"/>
    <w:rsid w:val="00F75ED5"/>
    <w:rsid w:val="00F7600F"/>
    <w:rsid w:val="00F760C2"/>
    <w:rsid w:val="00F7613D"/>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3AE"/>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972"/>
    <w:rsid w:val="00FA1023"/>
    <w:rsid w:val="00FA1A05"/>
    <w:rsid w:val="00FA26D2"/>
    <w:rsid w:val="00FA2833"/>
    <w:rsid w:val="00FA29F6"/>
    <w:rsid w:val="00FA2B64"/>
    <w:rsid w:val="00FA2F92"/>
    <w:rsid w:val="00FA3059"/>
    <w:rsid w:val="00FA3395"/>
    <w:rsid w:val="00FA3595"/>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3E11"/>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2D3"/>
    <w:rsid w:val="00FC241F"/>
    <w:rsid w:val="00FC2460"/>
    <w:rsid w:val="00FC266E"/>
    <w:rsid w:val="00FC26A8"/>
    <w:rsid w:val="00FC26D3"/>
    <w:rsid w:val="00FC2876"/>
    <w:rsid w:val="00FC2C22"/>
    <w:rsid w:val="00FC36BD"/>
    <w:rsid w:val="00FC3D75"/>
    <w:rsid w:val="00FC418A"/>
    <w:rsid w:val="00FC44DF"/>
    <w:rsid w:val="00FC4ABE"/>
    <w:rsid w:val="00FC4AF3"/>
    <w:rsid w:val="00FC50CE"/>
    <w:rsid w:val="00FC5262"/>
    <w:rsid w:val="00FC52B1"/>
    <w:rsid w:val="00FC534D"/>
    <w:rsid w:val="00FC5FEA"/>
    <w:rsid w:val="00FC601B"/>
    <w:rsid w:val="00FC6D0F"/>
    <w:rsid w:val="00FC7301"/>
    <w:rsid w:val="00FC73ED"/>
    <w:rsid w:val="00FC7465"/>
    <w:rsid w:val="00FC77F2"/>
    <w:rsid w:val="00FC7BA7"/>
    <w:rsid w:val="00FC7C36"/>
    <w:rsid w:val="00FD0308"/>
    <w:rsid w:val="00FD082D"/>
    <w:rsid w:val="00FD0ABF"/>
    <w:rsid w:val="00FD0AF8"/>
    <w:rsid w:val="00FD0C81"/>
    <w:rsid w:val="00FD0EBA"/>
    <w:rsid w:val="00FD108D"/>
    <w:rsid w:val="00FD11A1"/>
    <w:rsid w:val="00FD1995"/>
    <w:rsid w:val="00FD23C3"/>
    <w:rsid w:val="00FD2578"/>
    <w:rsid w:val="00FD29B6"/>
    <w:rsid w:val="00FD2B54"/>
    <w:rsid w:val="00FD2B8F"/>
    <w:rsid w:val="00FD2F2B"/>
    <w:rsid w:val="00FD320B"/>
    <w:rsid w:val="00FD375E"/>
    <w:rsid w:val="00FD3B02"/>
    <w:rsid w:val="00FD3BD6"/>
    <w:rsid w:val="00FD3BE0"/>
    <w:rsid w:val="00FD3EBA"/>
    <w:rsid w:val="00FD46A7"/>
    <w:rsid w:val="00FD4BE8"/>
    <w:rsid w:val="00FD4D09"/>
    <w:rsid w:val="00FD4D80"/>
    <w:rsid w:val="00FD51AA"/>
    <w:rsid w:val="00FD52CC"/>
    <w:rsid w:val="00FD55F7"/>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A3C"/>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A0D"/>
    <w:rsid w:val="00FF1E28"/>
    <w:rsid w:val="00FF1F50"/>
    <w:rsid w:val="00FF2438"/>
    <w:rsid w:val="00FF273C"/>
    <w:rsid w:val="00FF32C0"/>
    <w:rsid w:val="00FF385E"/>
    <w:rsid w:val="00FF3BEC"/>
    <w:rsid w:val="00FF3CF7"/>
    <w:rsid w:val="00FF3D63"/>
    <w:rsid w:val="00FF3E2A"/>
    <w:rsid w:val="00FF4A35"/>
    <w:rsid w:val="00FF4C23"/>
    <w:rsid w:val="00FF4FFD"/>
    <w:rsid w:val="00FF51F0"/>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C5616"/>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1"/>
    <w:uiPriority w:val="99"/>
    <w:rsid w:val="00F143CB"/>
    <w:pPr>
      <w:spacing w:before="100" w:beforeAutospacing="1" w:after="100" w:afterAutospacing="1"/>
    </w:pPr>
    <w:rPr>
      <w:rFonts w:ascii="Calibri" w:eastAsia="Gulim" w:hAnsi="Calibri" w:cs="Calibri"/>
      <w:sz w:val="22"/>
      <w:szCs w:val="22"/>
      <w:lang w:val="en-US" w:eastAsia="ko-KR"/>
    </w:rPr>
  </w:style>
  <w:style w:type="character" w:styleId="aff2">
    <w:name w:val="Emphasis"/>
    <w:basedOn w:val="a2"/>
    <w:uiPriority w:val="20"/>
    <w:qFormat/>
    <w:rsid w:val="00F143C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55524454">
      <w:bodyDiv w:val="1"/>
      <w:marLeft w:val="0"/>
      <w:marRight w:val="0"/>
      <w:marTop w:val="0"/>
      <w:marBottom w:val="0"/>
      <w:divBdr>
        <w:top w:val="none" w:sz="0" w:space="0" w:color="auto"/>
        <w:left w:val="none" w:sz="0" w:space="0" w:color="auto"/>
        <w:bottom w:val="none" w:sz="0" w:space="0" w:color="auto"/>
        <w:right w:val="none" w:sz="0" w:space="0" w:color="auto"/>
      </w:divBdr>
      <w:divsChild>
        <w:div w:id="1434939721">
          <w:marLeft w:val="1541"/>
          <w:marRight w:val="0"/>
          <w:marTop w:val="50"/>
          <w:marBottom w:val="0"/>
          <w:divBdr>
            <w:top w:val="none" w:sz="0" w:space="0" w:color="auto"/>
            <w:left w:val="none" w:sz="0" w:space="0" w:color="auto"/>
            <w:bottom w:val="none" w:sz="0" w:space="0" w:color="auto"/>
            <w:right w:val="none" w:sz="0" w:space="0" w:color="auto"/>
          </w:divBdr>
        </w:div>
      </w:divsChild>
    </w:div>
    <w:div w:id="974136639">
      <w:bodyDiv w:val="1"/>
      <w:marLeft w:val="0"/>
      <w:marRight w:val="0"/>
      <w:marTop w:val="0"/>
      <w:marBottom w:val="0"/>
      <w:divBdr>
        <w:top w:val="none" w:sz="0" w:space="0" w:color="auto"/>
        <w:left w:val="none" w:sz="0" w:space="0" w:color="auto"/>
        <w:bottom w:val="none" w:sz="0" w:space="0" w:color="auto"/>
        <w:right w:val="none" w:sz="0" w:space="0" w:color="auto"/>
      </w:divBdr>
      <w:divsChild>
        <w:div w:id="1869444469">
          <w:marLeft w:val="706"/>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714883687">
      <w:bodyDiv w:val="1"/>
      <w:marLeft w:val="0"/>
      <w:marRight w:val="0"/>
      <w:marTop w:val="0"/>
      <w:marBottom w:val="0"/>
      <w:divBdr>
        <w:top w:val="none" w:sz="0" w:space="0" w:color="auto"/>
        <w:left w:val="none" w:sz="0" w:space="0" w:color="auto"/>
        <w:bottom w:val="none" w:sz="0" w:space="0" w:color="auto"/>
        <w:right w:val="none" w:sz="0" w:space="0" w:color="auto"/>
      </w:divBdr>
      <w:divsChild>
        <w:div w:id="1754159593">
          <w:marLeft w:val="706"/>
          <w:marRight w:val="0"/>
          <w:marTop w:val="67"/>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36" Type="http://schemas.microsoft.com/office/2016/09/relationships/commentsIds" Target="commentsId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062FE-25CB-461D-8D81-A8A8B6E25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6351</TotalTime>
  <Pages>10</Pages>
  <Words>3962</Words>
  <Characters>22585</Characters>
  <Application>Microsoft Office Word</Application>
  <DocSecurity>0</DocSecurity>
  <Lines>188</Lines>
  <Paragraphs>52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26495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710</cp:revision>
  <cp:lastPrinted>2016-09-21T11:03:00Z</cp:lastPrinted>
  <dcterms:created xsi:type="dcterms:W3CDTF">2019-02-15T07:05:00Z</dcterms:created>
  <dcterms:modified xsi:type="dcterms:W3CDTF">2021-04-06T11:40:00Z</dcterms:modified>
</cp:coreProperties>
</file>